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0B63" w14:textId="77777777" w:rsidR="0098037D" w:rsidRPr="008F4EC8" w:rsidRDefault="0098037D" w:rsidP="0098037D">
      <w:pPr>
        <w:jc w:val="center"/>
        <w:rPr>
          <w:b/>
          <w:lang w:val="pt-BR"/>
        </w:rPr>
      </w:pPr>
    </w:p>
    <w:p w14:paraId="6DD3A822" w14:textId="77777777" w:rsidR="0098037D" w:rsidRDefault="0098037D" w:rsidP="0098037D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03486CD" wp14:editId="7A2428DB">
            <wp:extent cx="44005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1204" w14:textId="77777777" w:rsidR="0098037D" w:rsidRDefault="0098037D" w:rsidP="0098037D">
      <w:pPr>
        <w:jc w:val="center"/>
        <w:rPr>
          <w:lang w:val="pt-BR"/>
        </w:rPr>
      </w:pPr>
    </w:p>
    <w:p w14:paraId="744E126B" w14:textId="77777777" w:rsidR="0098037D" w:rsidRDefault="0098037D" w:rsidP="0098037D">
      <w:pPr>
        <w:jc w:val="center"/>
        <w:rPr>
          <w:lang w:val="pt-BR"/>
        </w:rPr>
      </w:pPr>
      <w:r>
        <w:rPr>
          <w:lang w:val="pt-BR"/>
        </w:rPr>
        <w:t>UNIVERSIDADE FEDERAL DE SANTA CATARINA</w:t>
      </w:r>
    </w:p>
    <w:p w14:paraId="72259385" w14:textId="77777777" w:rsidR="0098037D" w:rsidRDefault="0098037D" w:rsidP="0098037D">
      <w:pPr>
        <w:jc w:val="center"/>
        <w:rPr>
          <w:lang w:val="pt-BR"/>
        </w:rPr>
      </w:pPr>
      <w:r>
        <w:rPr>
          <w:lang w:val="pt-BR"/>
        </w:rPr>
        <w:t>CENTRO DE FILOSOFIA E CIÊNCIAS HUMANAS</w:t>
      </w:r>
    </w:p>
    <w:p w14:paraId="269950E0" w14:textId="77777777" w:rsidR="0098037D" w:rsidRDefault="0098037D" w:rsidP="0098037D">
      <w:pPr>
        <w:jc w:val="center"/>
        <w:rPr>
          <w:b/>
          <w:lang w:val="pt-BR"/>
        </w:rPr>
      </w:pPr>
      <w:r>
        <w:rPr>
          <w:lang w:val="pt-BR"/>
        </w:rPr>
        <w:t>DEPARTAMENTO DE PSICOLOGIA</w:t>
      </w:r>
    </w:p>
    <w:p w14:paraId="62C06914" w14:textId="77777777" w:rsidR="0098037D" w:rsidRDefault="0098037D" w:rsidP="0098037D">
      <w:pPr>
        <w:jc w:val="center"/>
        <w:rPr>
          <w:b/>
          <w:lang w:val="pt-BR"/>
        </w:rPr>
      </w:pPr>
    </w:p>
    <w:p w14:paraId="0A8C1DF4" w14:textId="77777777" w:rsidR="0098037D" w:rsidRDefault="0098037D" w:rsidP="0098037D">
      <w:pPr>
        <w:jc w:val="center"/>
        <w:rPr>
          <w:b/>
          <w:lang w:val="pt-BR"/>
        </w:rPr>
      </w:pPr>
    </w:p>
    <w:p w14:paraId="3C65CC84" w14:textId="77777777" w:rsidR="0098037D" w:rsidRDefault="0098037D" w:rsidP="0098037D">
      <w:pPr>
        <w:jc w:val="center"/>
        <w:rPr>
          <w:b/>
          <w:lang w:val="pt-BR"/>
        </w:rPr>
      </w:pPr>
      <w:r>
        <w:rPr>
          <w:b/>
          <w:lang w:val="pt-BR"/>
        </w:rPr>
        <w:t>PROGRAMA DE ENSINO</w:t>
      </w:r>
    </w:p>
    <w:p w14:paraId="2863CA9B" w14:textId="77777777" w:rsidR="0098037D" w:rsidRDefault="0098037D" w:rsidP="0098037D">
      <w:pPr>
        <w:jc w:val="center"/>
        <w:rPr>
          <w:b/>
          <w:lang w:val="pt-BR"/>
        </w:rPr>
      </w:pPr>
    </w:p>
    <w:p w14:paraId="1760704E" w14:textId="77777777" w:rsidR="0098037D" w:rsidRDefault="0098037D" w:rsidP="0098037D">
      <w:pPr>
        <w:pBdr>
          <w:bottom w:val="single" w:sz="4" w:space="1" w:color="000000"/>
        </w:pBdr>
        <w:jc w:val="both"/>
        <w:rPr>
          <w:b/>
          <w:lang w:val="pt-BR"/>
        </w:rPr>
      </w:pPr>
      <w:r>
        <w:rPr>
          <w:b/>
          <w:lang w:val="pt-BR"/>
        </w:rPr>
        <w:t>I. IDENTIFICAÇÃO</w:t>
      </w:r>
    </w:p>
    <w:p w14:paraId="69C12B90" w14:textId="77777777" w:rsidR="0098037D" w:rsidRDefault="0098037D" w:rsidP="0098037D">
      <w:pPr>
        <w:jc w:val="both"/>
        <w:rPr>
          <w:b/>
          <w:lang w:val="pt-BR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371"/>
        <w:gridCol w:w="4214"/>
        <w:gridCol w:w="1746"/>
      </w:tblGrid>
      <w:tr w:rsidR="0098037D" w14:paraId="5388E885" w14:textId="77777777" w:rsidTr="00A3026D">
        <w:trPr>
          <w:cantSplit/>
          <w:trHeight w:val="27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11B3D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Curso: Psicologia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CA87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Semestre: 2016-2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6EF0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Turma:</w:t>
            </w:r>
          </w:p>
          <w:p w14:paraId="3D18DB7C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05319</w:t>
            </w:r>
          </w:p>
          <w:p w14:paraId="7DA8E5E8" w14:textId="77777777" w:rsidR="0098037D" w:rsidRDefault="0098037D" w:rsidP="00A3026D">
            <w:pPr>
              <w:snapToGrid w:val="0"/>
              <w:jc w:val="both"/>
            </w:pPr>
            <w:r>
              <w:rPr>
                <w:lang w:val="pt-BR"/>
              </w:rPr>
              <w:t>05319 A</w:t>
            </w:r>
          </w:p>
        </w:tc>
      </w:tr>
      <w:tr w:rsidR="0098037D" w14:paraId="01C1D63C" w14:textId="77777777" w:rsidTr="00A3026D">
        <w:trPr>
          <w:cantSplit/>
          <w:trHeight w:val="27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1E3E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Disciplina: </w:t>
            </w:r>
          </w:p>
          <w:p w14:paraId="178E07E5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bookmarkStart w:id="0" w:name="_GoBack"/>
            <w:r>
              <w:rPr>
                <w:lang w:val="pt-BR"/>
              </w:rPr>
              <w:t xml:space="preserve">PSI-7503 </w:t>
            </w:r>
            <w:bookmarkEnd w:id="0"/>
            <w:r>
              <w:rPr>
                <w:lang w:val="pt-BR"/>
              </w:rPr>
              <w:t>- Prática e Pesquisa Orientada V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87BA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Horas/aula semanais: </w:t>
            </w:r>
          </w:p>
          <w:p w14:paraId="0750B281" w14:textId="77777777" w:rsidR="0098037D" w:rsidRDefault="0098037D" w:rsidP="00A3026D">
            <w:pPr>
              <w:snapToGrid w:val="0"/>
              <w:jc w:val="both"/>
              <w:rPr>
                <w:sz w:val="22"/>
                <w:lang w:val="pt-BR"/>
              </w:rPr>
            </w:pPr>
            <w:r>
              <w:rPr>
                <w:lang w:val="pt-BR"/>
              </w:rPr>
              <w:t xml:space="preserve">4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C0BA" w14:textId="77777777" w:rsidR="0098037D" w:rsidRDefault="0098037D" w:rsidP="00A3026D">
            <w:pPr>
              <w:snapToGrid w:val="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Horário: </w:t>
            </w:r>
          </w:p>
          <w:p w14:paraId="58DA6C72" w14:textId="77777777" w:rsidR="0098037D" w:rsidRDefault="0098037D" w:rsidP="00A3026D">
            <w:pPr>
              <w:snapToGrid w:val="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5  08:20 – 10-10</w:t>
            </w:r>
          </w:p>
          <w:p w14:paraId="4E7F3930" w14:textId="77777777" w:rsidR="0098037D" w:rsidRDefault="0098037D" w:rsidP="00A3026D">
            <w:pPr>
              <w:jc w:val="both"/>
            </w:pPr>
            <w:r>
              <w:rPr>
                <w:sz w:val="22"/>
                <w:lang w:val="pt-BR"/>
              </w:rPr>
              <w:t xml:space="preserve">               </w:t>
            </w:r>
          </w:p>
        </w:tc>
      </w:tr>
      <w:tr w:rsidR="0098037D" w14:paraId="557313B9" w14:textId="77777777" w:rsidTr="00A3026D">
        <w:trPr>
          <w:cantSplit/>
          <w:trHeight w:val="27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6F94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Professores: Carlos José </w:t>
            </w:r>
            <w:proofErr w:type="spellStart"/>
            <w:r>
              <w:rPr>
                <w:lang w:val="pt-BR"/>
              </w:rPr>
              <w:t>Naujorks</w:t>
            </w:r>
            <w:proofErr w:type="spellEnd"/>
          </w:p>
          <w:p w14:paraId="50792196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     Marcela de Andrade Gomes   </w:t>
            </w:r>
          </w:p>
          <w:p w14:paraId="520A5764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7510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carlos.naujorks@ufsc.br</w:t>
            </w:r>
          </w:p>
          <w:p w14:paraId="0BE2C992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marceladeandradegomes@gmail.com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A91A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</w:tr>
      <w:tr w:rsidR="0098037D" w14:paraId="39F0666A" w14:textId="77777777" w:rsidTr="00A3026D">
        <w:trPr>
          <w:cantSplit/>
          <w:trHeight w:val="27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892C6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Horas PCC: 10 </w:t>
            </w:r>
            <w:proofErr w:type="spellStart"/>
            <w:r>
              <w:rPr>
                <w:lang w:val="pt-BR"/>
              </w:rPr>
              <w:t>hs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855B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Estagiário docente: </w:t>
            </w:r>
          </w:p>
          <w:p w14:paraId="710FBC36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60C0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</w:tr>
      <w:tr w:rsidR="0098037D" w14:paraId="64478DFE" w14:textId="77777777" w:rsidTr="00A3026D">
        <w:trPr>
          <w:trHeight w:val="27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C0FB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  <w:r>
              <w:rPr>
                <w:lang w:val="pt-BR"/>
              </w:rPr>
              <w:t>Pré-requisitos: PSI7403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3A2B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6D6B" w14:textId="77777777" w:rsidR="0098037D" w:rsidRDefault="0098037D" w:rsidP="00A3026D">
            <w:pPr>
              <w:snapToGrid w:val="0"/>
              <w:jc w:val="both"/>
              <w:rPr>
                <w:lang w:val="pt-BR"/>
              </w:rPr>
            </w:pPr>
          </w:p>
        </w:tc>
      </w:tr>
    </w:tbl>
    <w:p w14:paraId="281F273C" w14:textId="77777777" w:rsidR="0098037D" w:rsidRDefault="0098037D" w:rsidP="0098037D">
      <w:pPr>
        <w:jc w:val="both"/>
        <w:rPr>
          <w:lang w:val="pt-BR"/>
        </w:rPr>
      </w:pPr>
    </w:p>
    <w:p w14:paraId="4E30FA18" w14:textId="77777777" w:rsidR="0098037D" w:rsidRDefault="0098037D" w:rsidP="0098037D">
      <w:pPr>
        <w:pBdr>
          <w:bottom w:val="single" w:sz="4" w:space="1" w:color="000000"/>
        </w:pBdr>
        <w:jc w:val="both"/>
        <w:rPr>
          <w:lang w:val="pt-BR"/>
        </w:rPr>
      </w:pPr>
      <w:r>
        <w:rPr>
          <w:b/>
          <w:lang w:val="pt-BR"/>
        </w:rPr>
        <w:t>II. EMENTA</w:t>
      </w:r>
    </w:p>
    <w:p w14:paraId="47F747A1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>Inserção em diferentes campos: definir, planejar, executar e avaliar intervenções individuais e grupais.</w:t>
      </w:r>
    </w:p>
    <w:p w14:paraId="7483CE51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>Diretrizes da disciplina - promover a integração entre disciplinas do semestre e trabalhos práticos relacionados com as disciplinas.</w:t>
      </w:r>
    </w:p>
    <w:p w14:paraId="7F8EE9AA" w14:textId="77777777" w:rsidR="0098037D" w:rsidRDefault="0098037D" w:rsidP="0098037D">
      <w:pPr>
        <w:jc w:val="both"/>
        <w:rPr>
          <w:lang w:val="pt-BR"/>
        </w:rPr>
      </w:pPr>
    </w:p>
    <w:p w14:paraId="28A722DC" w14:textId="77777777" w:rsidR="0098037D" w:rsidRDefault="0098037D" w:rsidP="0098037D">
      <w:pPr>
        <w:pBdr>
          <w:bottom w:val="single" w:sz="4" w:space="1" w:color="000000"/>
        </w:pBdr>
        <w:jc w:val="both"/>
        <w:rPr>
          <w:lang w:val="pt-BR"/>
        </w:rPr>
      </w:pPr>
      <w:r>
        <w:rPr>
          <w:b/>
          <w:lang w:val="pt-BR"/>
        </w:rPr>
        <w:t>III. OBJETIVOS</w:t>
      </w:r>
    </w:p>
    <w:p w14:paraId="2EF10E64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>1. Observar processos de intervenção sobre fenômenos psicológicos nos diversos campos de trabalho do psicólogo.</w:t>
      </w:r>
    </w:p>
    <w:p w14:paraId="70C1DC34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>2. Identificar possibilidades de atuação do psicólogo nesses contextos.</w:t>
      </w:r>
    </w:p>
    <w:p w14:paraId="5829BAD7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 xml:space="preserve">3. Relacionar a </w:t>
      </w:r>
      <w:proofErr w:type="spellStart"/>
      <w:r>
        <w:rPr>
          <w:lang w:val="pt-BR"/>
        </w:rPr>
        <w:t>multideterminação</w:t>
      </w:r>
      <w:proofErr w:type="spellEnd"/>
      <w:r>
        <w:rPr>
          <w:lang w:val="pt-BR"/>
        </w:rPr>
        <w:t xml:space="preserve"> do fenômeno psicológico com fenômenos de outras áreas do conhecimento.</w:t>
      </w:r>
    </w:p>
    <w:p w14:paraId="53F19F00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>4. Identificar metodologias e procedimentos de intervenção.</w:t>
      </w:r>
    </w:p>
    <w:p w14:paraId="776D951E" w14:textId="77777777" w:rsidR="0098037D" w:rsidRDefault="0098037D" w:rsidP="0098037D">
      <w:pPr>
        <w:jc w:val="both"/>
        <w:rPr>
          <w:lang w:val="pt-BR"/>
        </w:rPr>
      </w:pPr>
      <w:r>
        <w:rPr>
          <w:lang w:val="pt-BR"/>
        </w:rPr>
        <w:t xml:space="preserve">5. Posicionar-se eticamente em relação aos sujeitos envolvidos no campo de pesquisa e intervenção. </w:t>
      </w:r>
    </w:p>
    <w:p w14:paraId="41FEA319" w14:textId="77777777" w:rsidR="0098037D" w:rsidRDefault="0098037D" w:rsidP="0098037D">
      <w:pPr>
        <w:jc w:val="both"/>
        <w:rPr>
          <w:lang w:val="pt-BR"/>
        </w:rPr>
      </w:pPr>
    </w:p>
    <w:p w14:paraId="60C3D204" w14:textId="77777777" w:rsidR="0098037D" w:rsidRDefault="0098037D" w:rsidP="0098037D">
      <w:pPr>
        <w:jc w:val="both"/>
        <w:rPr>
          <w:lang w:val="pt-BR"/>
        </w:rPr>
      </w:pPr>
    </w:p>
    <w:p w14:paraId="535CDEC9" w14:textId="77777777" w:rsidR="0098037D" w:rsidRDefault="0098037D" w:rsidP="0098037D">
      <w:pPr>
        <w:jc w:val="both"/>
        <w:rPr>
          <w:lang w:val="pt-BR"/>
        </w:rPr>
      </w:pPr>
    </w:p>
    <w:p w14:paraId="2CDB9E1C" w14:textId="77777777" w:rsidR="0098037D" w:rsidRDefault="0098037D" w:rsidP="0098037D">
      <w:pPr>
        <w:rPr>
          <w:b/>
          <w:lang w:val="pt-BR"/>
        </w:rPr>
      </w:pPr>
      <w:r>
        <w:rPr>
          <w:b/>
          <w:lang w:val="pt-BR"/>
        </w:rPr>
        <w:t>IV</w:t>
      </w:r>
      <w:r w:rsidRPr="008F4EC8">
        <w:rPr>
          <w:b/>
          <w:lang w:val="pt-BR"/>
        </w:rPr>
        <w:t>. CONTEÚDO PROGRAMÁTICO:</w:t>
      </w:r>
    </w:p>
    <w:p w14:paraId="004D70E4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Organizações, instituições, relações institucionais e </w:t>
      </w:r>
      <w:proofErr w:type="spellStart"/>
      <w:r>
        <w:rPr>
          <w:lang w:val="pt-BR"/>
        </w:rPr>
        <w:t>instituintes</w:t>
      </w:r>
      <w:proofErr w:type="spellEnd"/>
      <w:r>
        <w:rPr>
          <w:lang w:val="pt-BR"/>
        </w:rPr>
        <w:t>;</w:t>
      </w:r>
    </w:p>
    <w:p w14:paraId="35F090B4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Relações de poder, regimes e jogos de verdade, dispositivos de controle e normatização;</w:t>
      </w:r>
    </w:p>
    <w:p w14:paraId="68EC13DE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Ética e subjetivação: as técnicas de si, saberes e </w:t>
      </w:r>
      <w:proofErr w:type="spellStart"/>
      <w:r>
        <w:rPr>
          <w:lang w:val="pt-BR"/>
        </w:rPr>
        <w:t>contrasaberes</w:t>
      </w:r>
      <w:proofErr w:type="spellEnd"/>
    </w:p>
    <w:p w14:paraId="43C32901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Observação participante, estudo etnográfico;</w:t>
      </w:r>
    </w:p>
    <w:p w14:paraId="3108E0C8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Relação pesquisador/pesquisado;</w:t>
      </w:r>
    </w:p>
    <w:p w14:paraId="3CA43531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lastRenderedPageBreak/>
        <w:t xml:space="preserve">Análises discursivas; </w:t>
      </w:r>
    </w:p>
    <w:p w14:paraId="02997F28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>Atuação do(a) psicólogo(a) em contextos sociais, organizacionais e comunitários;</w:t>
      </w:r>
    </w:p>
    <w:p w14:paraId="55AFD9A7" w14:textId="77777777" w:rsidR="0098037D" w:rsidRDefault="0098037D" w:rsidP="0098037D">
      <w:pPr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Inter, </w:t>
      </w:r>
      <w:proofErr w:type="spellStart"/>
      <w:r>
        <w:rPr>
          <w:lang w:val="pt-BR"/>
        </w:rPr>
        <w:t>multi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transdisciplinariedadena</w:t>
      </w:r>
      <w:proofErr w:type="spellEnd"/>
      <w:r>
        <w:rPr>
          <w:lang w:val="pt-BR"/>
        </w:rPr>
        <w:t xml:space="preserve"> atuação profissional. </w:t>
      </w:r>
    </w:p>
    <w:p w14:paraId="563DB762" w14:textId="77777777" w:rsidR="0098037D" w:rsidRDefault="0098037D" w:rsidP="0098037D">
      <w:pPr>
        <w:rPr>
          <w:lang w:val="pt-BR"/>
        </w:rPr>
      </w:pPr>
    </w:p>
    <w:p w14:paraId="18B101AC" w14:textId="77777777" w:rsidR="0098037D" w:rsidRPr="00796516" w:rsidRDefault="0098037D" w:rsidP="0098037D">
      <w:pPr>
        <w:pBdr>
          <w:bottom w:val="single" w:sz="4" w:space="1" w:color="000000"/>
        </w:pBdr>
        <w:jc w:val="both"/>
        <w:rPr>
          <w:b/>
          <w:color w:val="FF0000"/>
          <w:lang w:val="pt-BR"/>
        </w:rPr>
      </w:pPr>
      <w:r>
        <w:rPr>
          <w:b/>
          <w:lang w:val="pt-BR"/>
        </w:rPr>
        <w:t xml:space="preserve">V. BIBLIOGRAFIA BÁSICA </w:t>
      </w:r>
    </w:p>
    <w:p w14:paraId="5999D982" w14:textId="77777777" w:rsidR="0098037D" w:rsidRDefault="0098037D" w:rsidP="0098037D">
      <w:pPr>
        <w:jc w:val="both"/>
        <w:rPr>
          <w:b/>
          <w:lang w:val="pt-BR"/>
        </w:rPr>
      </w:pPr>
    </w:p>
    <w:p w14:paraId="7E3A28A3" w14:textId="77777777" w:rsidR="0098037D" w:rsidRDefault="0098037D" w:rsidP="0098037D">
      <w:pPr>
        <w:spacing w:after="120"/>
        <w:jc w:val="both"/>
        <w:rPr>
          <w:lang w:val="pt-BR"/>
        </w:rPr>
      </w:pPr>
      <w:r>
        <w:rPr>
          <w:lang w:val="pt-BR"/>
        </w:rPr>
        <w:t>BAREMBLITT, Gregório. Grupos: Teoria e Técnica. 2a. Edição. Rio de Janeiro: Edições Graal, 1986.</w:t>
      </w:r>
    </w:p>
    <w:p w14:paraId="1836024F" w14:textId="77777777" w:rsidR="0098037D" w:rsidRDefault="0098037D" w:rsidP="0098037D">
      <w:pPr>
        <w:spacing w:after="120"/>
      </w:pPr>
      <w:r>
        <w:rPr>
          <w:lang w:val="pt-BR"/>
        </w:rPr>
        <w:t xml:space="preserve">BECKER, Howard S. Métodos de pesquisa em Ciências Sociais. São Paulo : </w:t>
      </w:r>
      <w:proofErr w:type="spellStart"/>
      <w:r>
        <w:rPr>
          <w:lang w:val="pt-BR"/>
        </w:rPr>
        <w:t>Hucitec</w:t>
      </w:r>
      <w:proofErr w:type="spellEnd"/>
      <w:r>
        <w:rPr>
          <w:lang w:val="pt-BR"/>
        </w:rPr>
        <w:t>, 1993.</w:t>
      </w:r>
    </w:p>
    <w:p w14:paraId="6B03455F" w14:textId="77777777" w:rsidR="0098037D" w:rsidRDefault="0098037D" w:rsidP="0098037D">
      <w:pPr>
        <w:spacing w:after="120"/>
        <w:jc w:val="both"/>
        <w:rPr>
          <w:lang w:val="pt-BR"/>
        </w:rPr>
      </w:pPr>
      <w:r>
        <w:rPr>
          <w:lang w:val="pt-BR"/>
        </w:rPr>
        <w:t>FREITAS, Maria Tereza de Assunção. A abordagem sócio-histórica como orientadora da pesquisa qualitativa. Cadernos de Pesquisa, n. 116, julho/ 2002.</w:t>
      </w:r>
    </w:p>
    <w:p w14:paraId="778941F2" w14:textId="77777777" w:rsidR="0098037D" w:rsidRDefault="0098037D" w:rsidP="0098037D">
      <w:pPr>
        <w:spacing w:after="120"/>
        <w:rPr>
          <w:color w:val="000000"/>
          <w:lang w:val="pt-BR"/>
        </w:rPr>
      </w:pPr>
      <w:r>
        <w:rPr>
          <w:lang w:val="pt-BR"/>
        </w:rPr>
        <w:t xml:space="preserve">FUKS, S. ROSAS, E. V. A FSPC-Facilitação Sistêmica de processos coletivos – Em grupos, organizações e comunidades. </w:t>
      </w:r>
      <w:r>
        <w:rPr>
          <w:u w:val="single"/>
          <w:lang w:val="pt-BR"/>
        </w:rPr>
        <w:t>Nova Perspectiva Sistêmica</w:t>
      </w:r>
      <w:r>
        <w:rPr>
          <w:lang w:val="pt-BR"/>
        </w:rPr>
        <w:t>, n. 48, p. 8-23. 2014.</w:t>
      </w:r>
    </w:p>
    <w:p w14:paraId="67B3EB9B" w14:textId="77777777" w:rsidR="0098037D" w:rsidRPr="00893307" w:rsidRDefault="0098037D" w:rsidP="0098037D">
      <w:pPr>
        <w:snapToGrid w:val="0"/>
        <w:spacing w:after="60"/>
        <w:jc w:val="both"/>
        <w:rPr>
          <w:lang w:val="pt-BR"/>
        </w:rPr>
      </w:pPr>
      <w:r w:rsidRPr="00893307">
        <w:rPr>
          <w:lang w:val="pt-BR"/>
        </w:rPr>
        <w:t>GULA, P., PINHEIRO, N. (2007). Entre o limite e a esperança: relato de uma experiência em Psicologia Institucional. Ciência e Profissão, vol. 27, n.2, p358-367, 2007.</w:t>
      </w:r>
    </w:p>
    <w:p w14:paraId="7C627B89" w14:textId="77777777" w:rsidR="0098037D" w:rsidRDefault="0098037D" w:rsidP="0098037D">
      <w:pPr>
        <w:spacing w:after="120"/>
        <w:jc w:val="both"/>
        <w:rPr>
          <w:lang w:val="pt-BR"/>
        </w:rPr>
      </w:pPr>
      <w:r>
        <w:rPr>
          <w:lang w:val="pt-BR"/>
        </w:rPr>
        <w:t>LOURAU, René. A Análise Institucional. Petrópolis: Vozes, 1975.</w:t>
      </w:r>
    </w:p>
    <w:p w14:paraId="692A3BFD" w14:textId="77777777" w:rsidR="0098037D" w:rsidRDefault="0098037D" w:rsidP="0098037D">
      <w:pPr>
        <w:spacing w:after="120"/>
        <w:jc w:val="both"/>
        <w:rPr>
          <w:lang w:val="pt-BR"/>
        </w:rPr>
      </w:pPr>
      <w:r>
        <w:rPr>
          <w:lang w:val="pt-BR"/>
        </w:rPr>
        <w:t xml:space="preserve">MAHEIRIE, Kátia. Constituição do sujeito, subjetividade e identidade. </w:t>
      </w:r>
      <w:r>
        <w:rPr>
          <w:u w:val="single"/>
          <w:lang w:val="pt-BR"/>
        </w:rPr>
        <w:t>Interações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vol.VII</w:t>
      </w:r>
      <w:proofErr w:type="spellEnd"/>
      <w:r>
        <w:rPr>
          <w:lang w:val="pt-BR"/>
        </w:rPr>
        <w:t xml:space="preserve">, n.13, p.31-44, </w:t>
      </w:r>
      <w:proofErr w:type="spellStart"/>
      <w:r>
        <w:rPr>
          <w:lang w:val="pt-BR"/>
        </w:rPr>
        <w:t>jan</w:t>
      </w:r>
      <w:proofErr w:type="spellEnd"/>
      <w:r>
        <w:rPr>
          <w:lang w:val="pt-BR"/>
        </w:rPr>
        <w:t>/</w:t>
      </w:r>
      <w:proofErr w:type="spellStart"/>
      <w:r>
        <w:rPr>
          <w:lang w:val="pt-BR"/>
        </w:rPr>
        <w:t>jun</w:t>
      </w:r>
      <w:proofErr w:type="spellEnd"/>
      <w:r>
        <w:rPr>
          <w:lang w:val="pt-BR"/>
        </w:rPr>
        <w:t>, 2002.</w:t>
      </w:r>
    </w:p>
    <w:p w14:paraId="144C579E" w14:textId="77777777" w:rsidR="0098037D" w:rsidRDefault="0098037D" w:rsidP="0098037D">
      <w:pPr>
        <w:spacing w:after="120"/>
        <w:jc w:val="both"/>
        <w:rPr>
          <w:color w:val="000000"/>
          <w:lang w:val="pt-BR"/>
        </w:rPr>
      </w:pPr>
      <w:r>
        <w:rPr>
          <w:lang w:val="pt-BR"/>
        </w:rPr>
        <w:t>MARTINS, Sueli Terezinha Ferreira. Psicologia social e processo grupal: a coerência entre fazer, pensar sentir em Sílvia Lane.</w:t>
      </w:r>
      <w:r>
        <w:rPr>
          <w:i/>
          <w:iCs/>
          <w:lang w:val="pt-BR"/>
        </w:rPr>
        <w:t xml:space="preserve"> </w:t>
      </w:r>
      <w:r>
        <w:rPr>
          <w:iCs/>
          <w:lang w:val="pt-BR"/>
        </w:rPr>
        <w:t>Psicologia &amp; Sociedade,</w:t>
      </w:r>
      <w:r>
        <w:rPr>
          <w:lang w:val="pt-BR"/>
        </w:rPr>
        <w:t xml:space="preserve"> vol.19, </w:t>
      </w:r>
      <w:proofErr w:type="spellStart"/>
      <w:r>
        <w:rPr>
          <w:lang w:val="pt-BR"/>
        </w:rPr>
        <w:t>n.especial</w:t>
      </w:r>
      <w:proofErr w:type="spellEnd"/>
      <w:r>
        <w:rPr>
          <w:lang w:val="pt-BR"/>
        </w:rPr>
        <w:t xml:space="preserve"> 2, 2007. p. 76-80.</w:t>
      </w:r>
    </w:p>
    <w:p w14:paraId="4FCA01CB" w14:textId="77777777" w:rsidR="0098037D" w:rsidRDefault="0098037D" w:rsidP="0098037D">
      <w:pPr>
        <w:snapToGrid w:val="0"/>
        <w:spacing w:after="120"/>
        <w:jc w:val="both"/>
        <w:rPr>
          <w:lang w:val="pt-BR"/>
        </w:rPr>
      </w:pPr>
      <w:r>
        <w:rPr>
          <w:lang w:val="pt-BR"/>
        </w:rPr>
        <w:t xml:space="preserve">PASSOS, Eduardo e BARROS, Regina Benevides de. A construção do plano da clínica e o conceito de </w:t>
      </w:r>
      <w:proofErr w:type="spellStart"/>
      <w:r>
        <w:rPr>
          <w:lang w:val="pt-BR"/>
        </w:rPr>
        <w:t>transdisciplinaridade</w:t>
      </w:r>
      <w:proofErr w:type="spellEnd"/>
      <w:r>
        <w:rPr>
          <w:lang w:val="pt-BR"/>
        </w:rPr>
        <w:t>. Psicologia: Teoria e Pesquisa. 2000, vol.16, n.1</w:t>
      </w:r>
    </w:p>
    <w:p w14:paraId="13B3A7D5" w14:textId="77777777" w:rsidR="0098037D" w:rsidRDefault="0098037D" w:rsidP="0098037D">
      <w:pPr>
        <w:spacing w:after="120"/>
        <w:jc w:val="both"/>
        <w:rPr>
          <w:lang w:val="pt-BR"/>
        </w:rPr>
      </w:pPr>
      <w:r>
        <w:rPr>
          <w:lang w:val="pt-BR"/>
        </w:rPr>
        <w:t>SPINK, Peter Kevin. O pesquisador conversador no cotidiano.</w:t>
      </w:r>
      <w:r>
        <w:rPr>
          <w:b/>
          <w:bCs/>
          <w:lang w:val="pt-BR"/>
        </w:rPr>
        <w:t xml:space="preserve"> </w:t>
      </w:r>
      <w:r>
        <w:rPr>
          <w:bCs/>
          <w:lang w:val="pt-BR"/>
        </w:rPr>
        <w:t>Psicologia e Sociedade</w:t>
      </w:r>
      <w:r>
        <w:rPr>
          <w:lang w:val="pt-BR"/>
        </w:rPr>
        <w:t>,  Porto Alegre,  v. 20,  número especial, 2008.</w:t>
      </w:r>
    </w:p>
    <w:p w14:paraId="6E3A5D1C" w14:textId="77777777" w:rsidR="0098037D" w:rsidRPr="008F4EC8" w:rsidRDefault="0098037D" w:rsidP="0098037D">
      <w:pPr>
        <w:ind w:firstLine="720"/>
        <w:rPr>
          <w:b/>
          <w:lang w:val="pt-BR"/>
        </w:rPr>
      </w:pPr>
    </w:p>
    <w:p w14:paraId="5012E6FE" w14:textId="77777777" w:rsidR="00E72F24" w:rsidRDefault="00E72F24"/>
    <w:sectPr w:rsidR="00E72F24">
      <w:pgSz w:w="12240" w:h="15840"/>
      <w:pgMar w:top="993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1B99"/>
    <w:multiLevelType w:val="hybridMultilevel"/>
    <w:tmpl w:val="F9DC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7D"/>
    <w:rsid w:val="0098037D"/>
    <w:rsid w:val="00D5313C"/>
    <w:rsid w:val="00E72F24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5EB2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7D"/>
    <w:pPr>
      <w:widowControl w:val="0"/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037D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37D"/>
    <w:rPr>
      <w:rFonts w:ascii="Lucida Grande" w:eastAsia="Times New Roman" w:hAnsi="Lucida Grande" w:cs="Times New Roman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Gomes</dc:creator>
  <cp:keywords/>
  <dc:description/>
  <cp:lastModifiedBy>Usuário do Microsoft Office</cp:lastModifiedBy>
  <cp:revision>2</cp:revision>
  <dcterms:created xsi:type="dcterms:W3CDTF">2016-08-03T21:51:00Z</dcterms:created>
  <dcterms:modified xsi:type="dcterms:W3CDTF">2016-08-03T21:51:00Z</dcterms:modified>
</cp:coreProperties>
</file>