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86D2" w14:textId="751BCD22" w:rsidR="00E2444C" w:rsidRDefault="009E044D">
      <w:pPr>
        <w:widowControl w:val="0"/>
        <w:spacing w:before="93" w:after="0" w:line="240" w:lineRule="auto"/>
        <w:ind w:left="720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EDCAD5" wp14:editId="7FB2455C">
                <wp:simplePos x="0" y="0"/>
                <wp:positionH relativeFrom="column">
                  <wp:posOffset>1104900</wp:posOffset>
                </wp:positionH>
                <wp:positionV relativeFrom="line">
                  <wp:posOffset>9525</wp:posOffset>
                </wp:positionV>
                <wp:extent cx="5191125" cy="586105"/>
                <wp:effectExtent l="0" t="0" r="3175" b="1270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19723" w14:textId="77777777" w:rsidR="00E2444C" w:rsidRDefault="002C50FC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VE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  <w:p w14:paraId="68401A84" w14:textId="77777777" w:rsidR="00E2444C" w:rsidRDefault="002C50FC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HUM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AS</w:t>
                            </w:r>
                          </w:p>
                          <w:p w14:paraId="7E461D14" w14:textId="77777777" w:rsidR="00E2444C" w:rsidRDefault="002C50FC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EPA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 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CAD5" id="officeArt_x0020_object" o:spid="_x0000_s1026" style="position:absolute;left:0;text-align:left;margin-left:87pt;margin-top:.75pt;width:408.75pt;height:46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/IX4CAAAMBQAADgAAAGRycy9lMm9Eb2MueG1srFTbjtsgEH2v1H9AvGd9kXOxFWe1l6aqtG1X&#10;2vYDMOCYFgMFEme76r93wEk22/ahquoHzMBwODNzhuXlvpdox60TWtU4u0gx4opqJtSmxp8/rScL&#10;jJwnihGpFa/xI3f4cvX61XIwFc91pyXjFgGIctVgatx5b6okcbTjPXEX2nAFm622PfFg2k3CLBkA&#10;vZdJnqazZNCWGaspdw5Wb8dNvIr4bcup/9i2jnskawzcfBxtHJswJqslqTaWmE7QAw3yDyx6IhRc&#10;eoK6JZ6grRW/QfWCWu106y+o7hPdtoLyGANEk6W/RPPQEcNjLJAcZ05pcv8Pln7Y3VskGNQOI0V6&#10;KNFI6sp6pJsvkMCQo8G4ClwfzL0NUTpzp+lXh5S+6Yja8Ctr9dBxwoBZFvyTFweC4eAoaob3msEV&#10;ZOt1TNe+tX0AhDvRPlbl8VQVvveIwuI0K7Msn2JEYW+6mGXpNF5BquNpY51/y3WPwqTGNpAOqGR3&#10;53xgQ6qjS2SvpWBrIWU07Ka5kRbtCChkHb8Dujt3kyo4Kx2OjYjjCpCEO8JeoBsr/lRmeZFe5+Vk&#10;PVvMJ8W6mE7KebqYpFl5Xc7Soixu1z8CwayoOsEYV3dC8aP6suLvqnvog1E3UX9ogOzn8zSNwb+g&#10;786jTOP3pyh74aEbpehrXJycSBUq+0YxiJtUngg5zpOX/GOaIQnHf0xL1EEo/Sghv2/2gBL00Gj2&#10;CIqwGgoGjQlPCEw6bb9jNEA71th92xLLMZLvFKiqmM7z0L/nhj03mnODKApQNfYYjdMbP/b81lix&#10;6eCmLOZI6StQYiuiSJ5ZHfQLLReDOTwPoafP7ej1/IitfgIAAP//AwBQSwMEFAAGAAgAAAAhAC8W&#10;dQLfAAAACAEAAA8AAABkcnMvZG93bnJldi54bWxMj09Lw0AQxe+FfodlCl7EbvxTbWI2pYgKFaRY&#10;C1632TGJZmfD7jZNv73Tk739Hm94816+GGwrevShcaTgepqAQCqdaahSsP18uZqDCFGT0a0jVHDE&#10;AItiPMp1ZtyBPrDfxEpwCIVMK6hj7DIpQ1mj1WHqOiT2vp23OrL0lTReHzjctvImSe6l1Q3xh1p3&#10;+FRj+bvZWwWzJpHr3r++P6dvl9ufo++WX+uVUheTYfkIIuIQ/4/hVJ+rQ8Gddm5PJoiW9cMdb4kM&#10;MxDsp+kJdgy3c5BFLs8HFH8AAAD//wMAUEsBAi0AFAAGAAgAAAAhAOSZw8D7AAAA4QEAABMAAAAA&#10;AAAAAAAAAAAAAAAAAFtDb250ZW50X1R5cGVzXS54bWxQSwECLQAUAAYACAAAACEAI7Jq4dcAAACU&#10;AQAACwAAAAAAAAAAAAAAAAAsAQAAX3JlbHMvLnJlbHNQSwECLQAUAAYACAAAACEAQuT/IX4CAAAM&#10;BQAADgAAAAAAAAAAAAAAAAAsAgAAZHJzL2Uyb0RvYy54bWxQSwECLQAUAAYACAAAACEALxZ1At8A&#10;AAAIAQAADwAAAAAAAAAAAAAAAADWBAAAZHJzL2Rvd25yZXYueG1sUEsFBgAAAAAEAAQA8wAAAOIF&#10;AAAAAA==&#10;" stroked="f" strokeweight="1pt">
                <v:stroke miterlimit="4"/>
                <v:textbox inset="3.6pt,,3.6pt">
                  <w:txbxContent>
                    <w:p w14:paraId="6DF19723" w14:textId="77777777" w:rsidR="00E2444C" w:rsidRDefault="002C50FC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VE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AL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  <w:p w14:paraId="68401A84" w14:textId="77777777" w:rsidR="00E2444C" w:rsidRDefault="002C50FC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SO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 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Ê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HUM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AS</w:t>
                      </w:r>
                    </w:p>
                    <w:p w14:paraId="7E461D14" w14:textId="77777777" w:rsidR="00E2444C" w:rsidRDefault="002C50FC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EPA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 PS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LO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G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C50FC">
        <w:rPr>
          <w:rFonts w:ascii="Times New Roman" w:eastAsia="Times New Roman" w:hAnsi="Times New Roman" w:cs="Times New Roman"/>
          <w:noProof/>
          <w:lang w:val="pt-BR"/>
        </w:rPr>
        <w:drawing>
          <wp:inline distT="0" distB="0" distL="0" distR="0" wp14:anchorId="4D8B3920" wp14:editId="711B621B">
            <wp:extent cx="810102" cy="65676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02" cy="656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0DE141" w14:textId="77777777" w:rsidR="00E2444C" w:rsidRDefault="00E2444C">
      <w:pPr>
        <w:widowControl w:val="0"/>
        <w:spacing w:after="0" w:line="200" w:lineRule="exact"/>
        <w:rPr>
          <w:rFonts w:ascii="Times New Roman" w:eastAsia="Times New Roman" w:hAnsi="Times New Roman" w:cs="Times New Roman"/>
          <w:lang w:val="pt-PT"/>
        </w:rPr>
      </w:pPr>
    </w:p>
    <w:p w14:paraId="6B8778F1" w14:textId="77777777" w:rsidR="00E2444C" w:rsidRDefault="00E2444C">
      <w:pPr>
        <w:widowControl w:val="0"/>
        <w:tabs>
          <w:tab w:val="left" w:pos="580"/>
        </w:tabs>
        <w:spacing w:after="0" w:line="247" w:lineRule="exact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473798FB" w14:textId="77777777" w:rsidR="00E2444C" w:rsidRDefault="00C85A3A">
      <w:pPr>
        <w:widowControl w:val="0"/>
        <w:tabs>
          <w:tab w:val="left" w:pos="580"/>
        </w:tabs>
        <w:spacing w:after="0" w:line="247" w:lineRule="exact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PROGRAMA</w:t>
      </w:r>
      <w:r w:rsidR="002C50FC">
        <w:rPr>
          <w:rFonts w:ascii="Times New Roman" w:hAnsi="Times New Roman"/>
          <w:b/>
          <w:bCs/>
          <w:position w:val="-2"/>
          <w:lang w:val="pt-PT"/>
        </w:rPr>
        <w:t xml:space="preserve"> DE ENSINO</w:t>
      </w:r>
    </w:p>
    <w:p w14:paraId="3AF4B086" w14:textId="77777777" w:rsidR="00E2444C" w:rsidRDefault="00E2444C">
      <w:pPr>
        <w:widowControl w:val="0"/>
        <w:tabs>
          <w:tab w:val="left" w:pos="580"/>
        </w:tabs>
        <w:spacing w:after="0" w:line="247" w:lineRule="exact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5824C844" w14:textId="77777777" w:rsidR="00E2444C" w:rsidRDefault="00E2444C">
      <w:pPr>
        <w:widowControl w:val="0"/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1623AC67" w14:textId="77777777" w:rsidR="00E2444C" w:rsidRDefault="002C50FC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I. IDENTIFICAÇÃO</w:t>
      </w:r>
    </w:p>
    <w:p w14:paraId="71999AC5" w14:textId="77777777" w:rsidR="009B0CCB" w:rsidRDefault="009B0CCB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hAnsi="Times New Roman"/>
          <w:lang w:val="pt-PT"/>
        </w:rPr>
      </w:pPr>
    </w:p>
    <w:p w14:paraId="2CD36FFA" w14:textId="77777777" w:rsidR="00E2444C" w:rsidRPr="000B5F48" w:rsidRDefault="002C50FC" w:rsidP="001430F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  <w:r w:rsidRPr="000B5F48">
        <w:rPr>
          <w:rFonts w:ascii="Times New Roman" w:hAnsi="Times New Roman"/>
          <w:sz w:val="22"/>
          <w:szCs w:val="22"/>
          <w:lang w:val="pt-PT"/>
        </w:rPr>
        <w:t>Curso: Psicologia</w:t>
      </w:r>
      <w:r w:rsidRPr="000B5F48">
        <w:rPr>
          <w:rFonts w:ascii="Times New Roman" w:eastAsia="Times New Roman" w:hAnsi="Times New Roman" w:cs="Times New Roman"/>
          <w:sz w:val="22"/>
          <w:szCs w:val="22"/>
          <w:lang w:val="pt-PT"/>
        </w:rPr>
        <w:tab/>
        <w:t xml:space="preserve">Semestre: </w:t>
      </w:r>
      <w:r w:rsidR="00DD50CE" w:rsidRPr="000B5F48">
        <w:rPr>
          <w:rFonts w:ascii="Times New Roman" w:hAnsi="Times New Roman"/>
          <w:sz w:val="22"/>
          <w:szCs w:val="22"/>
          <w:lang w:val="pt-PT"/>
        </w:rPr>
        <w:t>2016-</w:t>
      </w:r>
      <w:r w:rsidR="005D4A58" w:rsidRPr="000B5F48">
        <w:rPr>
          <w:rFonts w:ascii="Times New Roman" w:hAnsi="Times New Roman"/>
          <w:sz w:val="22"/>
          <w:szCs w:val="22"/>
          <w:lang w:val="pt-PT"/>
        </w:rPr>
        <w:t>2</w:t>
      </w:r>
      <w:r w:rsidRPr="000B5F48">
        <w:rPr>
          <w:rFonts w:ascii="Times New Roman" w:hAnsi="Times New Roman"/>
          <w:sz w:val="22"/>
          <w:szCs w:val="22"/>
          <w:lang w:val="pt-PT"/>
        </w:rPr>
        <w:t xml:space="preserve">             Turma</w:t>
      </w:r>
      <w:r w:rsidR="00610776" w:rsidRPr="000B5F48">
        <w:rPr>
          <w:rFonts w:ascii="Times New Roman" w:hAnsi="Times New Roman"/>
          <w:sz w:val="22"/>
          <w:szCs w:val="22"/>
          <w:lang w:val="pt-PT"/>
        </w:rPr>
        <w:t>:</w:t>
      </w:r>
      <w:r w:rsidR="001430FB" w:rsidRPr="000B5F48">
        <w:rPr>
          <w:sz w:val="22"/>
          <w:szCs w:val="22"/>
        </w:rPr>
        <w:t xml:space="preserve"> </w:t>
      </w:r>
      <w:r w:rsidR="001430FB" w:rsidRPr="000B5F48">
        <w:rPr>
          <w:rFonts w:ascii="Times New Roman" w:hAnsi="Times New Roman" w:cs="Times New Roman"/>
          <w:sz w:val="22"/>
          <w:szCs w:val="22"/>
        </w:rPr>
        <w:t>04319</w:t>
      </w:r>
    </w:p>
    <w:p w14:paraId="467B9FC3" w14:textId="77777777" w:rsidR="00E2444C" w:rsidRDefault="002C50FC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lang w:val="pt-PT"/>
        </w:rPr>
        <w:t xml:space="preserve">Disciplina: </w:t>
      </w:r>
      <w:bookmarkStart w:id="0" w:name="_GoBack"/>
      <w:r w:rsidRPr="005D4A58">
        <w:rPr>
          <w:rFonts w:ascii="Times New Roman" w:hAnsi="Times New Roman"/>
          <w:lang w:val="pt-BR"/>
        </w:rPr>
        <w:t>PSI 7</w:t>
      </w:r>
      <w:r w:rsidR="00610776">
        <w:rPr>
          <w:rFonts w:ascii="Times New Roman" w:hAnsi="Times New Roman"/>
          <w:lang w:val="pt-BR"/>
        </w:rPr>
        <w:t>4</w:t>
      </w:r>
      <w:r w:rsidRPr="005D4A58">
        <w:rPr>
          <w:rFonts w:ascii="Times New Roman" w:hAnsi="Times New Roman"/>
          <w:lang w:val="pt-BR"/>
        </w:rPr>
        <w:t xml:space="preserve">01 </w:t>
      </w:r>
      <w:bookmarkEnd w:id="0"/>
      <w:r w:rsidRPr="005D4A58">
        <w:rPr>
          <w:rFonts w:ascii="Times New Roman" w:hAnsi="Times New Roman"/>
          <w:lang w:val="pt-BR"/>
        </w:rPr>
        <w:t xml:space="preserve">– Processos Psicológicos na </w:t>
      </w:r>
      <w:r w:rsidR="00610776">
        <w:rPr>
          <w:rFonts w:ascii="Times New Roman" w:hAnsi="Times New Roman"/>
          <w:lang w:val="pt-BR"/>
        </w:rPr>
        <w:t>Adolescência e Juventude</w:t>
      </w:r>
      <w:r w:rsidRPr="005D4A58">
        <w:rPr>
          <w:rFonts w:ascii="Times New Roman" w:hAnsi="Times New Roman"/>
          <w:lang w:val="pt-BR"/>
        </w:rPr>
        <w:t xml:space="preserve"> </w:t>
      </w:r>
    </w:p>
    <w:p w14:paraId="0FACE2CB" w14:textId="77777777" w:rsidR="00E2444C" w:rsidRDefault="002C50FC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lang w:val="pt-PT"/>
        </w:rPr>
        <w:t>Horas/aula semanais: 03horas/aula</w:t>
      </w:r>
      <w:r>
        <w:rPr>
          <w:rFonts w:ascii="Times New Roman" w:eastAsia="Times New Roman" w:hAnsi="Times New Roman" w:cs="Times New Roman"/>
          <w:lang w:val="pt-PT"/>
        </w:rPr>
        <w:tab/>
      </w:r>
      <w:r>
        <w:rPr>
          <w:rFonts w:ascii="Times New Roman" w:hAnsi="Times New Roman"/>
          <w:lang w:val="pt-PT"/>
        </w:rPr>
        <w:t>Horári</w:t>
      </w:r>
      <w:r w:rsidR="00EF3DD6">
        <w:rPr>
          <w:rFonts w:ascii="Times New Roman" w:hAnsi="Times New Roman"/>
          <w:lang w:val="pt-PT"/>
        </w:rPr>
        <w:t xml:space="preserve">o: </w:t>
      </w:r>
      <w:r w:rsidR="00610776">
        <w:rPr>
          <w:rFonts w:ascii="Times New Roman" w:hAnsi="Times New Roman"/>
          <w:lang w:val="pt-PT"/>
        </w:rPr>
        <w:t>5</w:t>
      </w:r>
      <w:r>
        <w:rPr>
          <w:rFonts w:ascii="Times New Roman" w:hAnsi="Times New Roman"/>
          <w:lang w:val="pt-PT"/>
        </w:rPr>
        <w:t>07303</w:t>
      </w:r>
    </w:p>
    <w:p w14:paraId="76854F3F" w14:textId="77777777" w:rsidR="00610776" w:rsidRDefault="002C50FC">
      <w:pPr>
        <w:widowControl w:val="0"/>
        <w:spacing w:after="0" w:line="252" w:lineRule="exact"/>
        <w:ind w:right="1730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Professor: </w:t>
      </w:r>
      <w:r w:rsidR="005D4A58">
        <w:rPr>
          <w:rFonts w:ascii="Times New Roman" w:hAnsi="Times New Roman"/>
          <w:lang w:val="pt-PT"/>
        </w:rPr>
        <w:t>Fernanda Lopes</w:t>
      </w:r>
      <w:r w:rsidR="00610776">
        <w:rPr>
          <w:rFonts w:ascii="Times New Roman" w:hAnsi="Times New Roman"/>
          <w:lang w:val="pt-PT"/>
        </w:rPr>
        <w:tab/>
      </w:r>
      <w:r w:rsidR="00610776">
        <w:rPr>
          <w:rFonts w:ascii="Times New Roman" w:hAnsi="Times New Roman"/>
          <w:lang w:val="pt-PT"/>
        </w:rPr>
        <w:tab/>
      </w:r>
      <w:r w:rsidR="00610776">
        <w:rPr>
          <w:rFonts w:ascii="Times New Roman" w:hAnsi="Times New Roman"/>
          <w:lang w:val="pt-PT"/>
        </w:rPr>
        <w:tab/>
      </w:r>
    </w:p>
    <w:p w14:paraId="733E2B5B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 xml:space="preserve">Email: </w:t>
      </w:r>
      <w:r w:rsidR="005D4A58">
        <w:rPr>
          <w:rFonts w:ascii="Times New Roman" w:hAnsi="Times New Roman"/>
          <w:lang w:val="pt-PT"/>
        </w:rPr>
        <w:t>femlopes23</w:t>
      </w:r>
      <w:r>
        <w:rPr>
          <w:rFonts w:ascii="Times New Roman" w:hAnsi="Times New Roman"/>
          <w:lang w:val="pt-PT"/>
        </w:rPr>
        <w:t>@</w:t>
      </w:r>
      <w:r w:rsidR="005D4A58">
        <w:rPr>
          <w:rFonts w:ascii="Times New Roman" w:hAnsi="Times New Roman"/>
          <w:lang w:val="pt-PT"/>
        </w:rPr>
        <w:t>g</w:t>
      </w:r>
      <w:r>
        <w:rPr>
          <w:rFonts w:ascii="Times New Roman" w:hAnsi="Times New Roman"/>
          <w:lang w:val="pt-PT"/>
        </w:rPr>
        <w:t>mail.com</w:t>
      </w:r>
    </w:p>
    <w:p w14:paraId="33122B7C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 xml:space="preserve">Pré-requisitos: </w:t>
      </w:r>
      <w:r w:rsidR="00610776">
        <w:rPr>
          <w:rFonts w:ascii="Times New Roman" w:hAnsi="Times New Roman"/>
          <w:lang w:val="pt-PT"/>
        </w:rPr>
        <w:t xml:space="preserve">PSI 7301 - </w:t>
      </w:r>
      <w:r w:rsidR="00610776" w:rsidRPr="005D4A58">
        <w:rPr>
          <w:rFonts w:ascii="Times New Roman" w:hAnsi="Times New Roman"/>
          <w:lang w:val="pt-BR"/>
        </w:rPr>
        <w:t>Processos Psicológicos na</w:t>
      </w:r>
      <w:r w:rsidR="00610776">
        <w:rPr>
          <w:rFonts w:ascii="Times New Roman" w:hAnsi="Times New Roman"/>
          <w:lang w:val="pt-BR"/>
        </w:rPr>
        <w:t xml:space="preserve"> Infância</w:t>
      </w:r>
      <w:r>
        <w:rPr>
          <w:rFonts w:ascii="Times New Roman" w:eastAsia="Times New Roman" w:hAnsi="Times New Roman" w:cs="Times New Roman"/>
          <w:lang w:val="pt-PT"/>
        </w:rPr>
        <w:tab/>
      </w:r>
    </w:p>
    <w:p w14:paraId="5B1AFD66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lang w:val="pt-PT"/>
        </w:rPr>
        <w:t>Oferta para os cursos: Psicologia</w:t>
      </w:r>
    </w:p>
    <w:p w14:paraId="35782B97" w14:textId="77777777" w:rsidR="00E2444C" w:rsidRDefault="00E2444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</w:p>
    <w:p w14:paraId="5E2D0B28" w14:textId="77777777" w:rsidR="00C85A3A" w:rsidRDefault="00C85A3A" w:rsidP="00C85A3A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hAnsi="Times New Roman"/>
          <w:b/>
          <w:bCs/>
          <w:position w:val="-2"/>
          <w:lang w:val="pt-PT"/>
        </w:rPr>
      </w:pPr>
    </w:p>
    <w:p w14:paraId="0111EC6E" w14:textId="77777777" w:rsidR="00C85A3A" w:rsidRDefault="00C85A3A" w:rsidP="00C85A3A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II. EMETA</w:t>
      </w:r>
    </w:p>
    <w:p w14:paraId="27A7E4D8" w14:textId="77777777" w:rsidR="00E2444C" w:rsidRDefault="00E2444C">
      <w:pPr>
        <w:widowControl w:val="0"/>
        <w:spacing w:before="12" w:after="0" w:line="240" w:lineRule="exact"/>
        <w:rPr>
          <w:rFonts w:ascii="Times New Roman" w:eastAsia="Times New Roman" w:hAnsi="Times New Roman" w:cs="Times New Roman"/>
          <w:lang w:val="pt-PT"/>
        </w:rPr>
      </w:pPr>
    </w:p>
    <w:p w14:paraId="6F0304BD" w14:textId="77777777" w:rsidR="00E2444C" w:rsidRPr="00610776" w:rsidRDefault="00610776" w:rsidP="00610776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 w:rsidRPr="00610776">
        <w:rPr>
          <w:rFonts w:ascii="Times New Roman" w:hAnsi="Times New Roman" w:cs="Times New Roman"/>
        </w:rPr>
        <w:t>Conceitos de adolescência e Puberdade. Aspectos históricos e culturais. Desenvolvimento físico e psicossocial da adolescência. Família, escola, grupos e trabalho na adolescência. Psicopatologia.</w:t>
      </w:r>
    </w:p>
    <w:p w14:paraId="61D9BCEF" w14:textId="77777777" w:rsidR="00610776" w:rsidRDefault="00610776">
      <w:pPr>
        <w:widowControl w:val="0"/>
        <w:spacing w:after="0" w:line="240" w:lineRule="auto"/>
        <w:ind w:right="6563"/>
        <w:rPr>
          <w:rFonts w:ascii="Times New Roman" w:hAnsi="Times New Roman"/>
          <w:b/>
          <w:bCs/>
          <w:lang w:val="pt-BR"/>
        </w:rPr>
      </w:pPr>
    </w:p>
    <w:p w14:paraId="7931FF34" w14:textId="77777777" w:rsidR="00B20321" w:rsidRPr="001430FB" w:rsidRDefault="00B20321">
      <w:pPr>
        <w:widowControl w:val="0"/>
        <w:spacing w:after="0" w:line="240" w:lineRule="auto"/>
        <w:ind w:right="6563"/>
        <w:rPr>
          <w:rFonts w:ascii="Times New Roman" w:hAnsi="Times New Roman"/>
          <w:b/>
          <w:bCs/>
          <w:lang w:val="pt-BR"/>
        </w:rPr>
      </w:pPr>
    </w:p>
    <w:p w14:paraId="0E185AB1" w14:textId="77777777" w:rsidR="00C85A3A" w:rsidRDefault="00C85A3A" w:rsidP="00C85A3A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III. OBJETIVOS</w:t>
      </w:r>
    </w:p>
    <w:p w14:paraId="575BE1E3" w14:textId="77777777" w:rsidR="00C85A3A" w:rsidRDefault="00C85A3A">
      <w:pPr>
        <w:widowControl w:val="0"/>
        <w:spacing w:after="0" w:line="240" w:lineRule="auto"/>
        <w:ind w:right="6563"/>
        <w:rPr>
          <w:rFonts w:ascii="Times New Roman" w:hAnsi="Times New Roman"/>
          <w:b/>
          <w:bCs/>
          <w:lang w:val="pt-BR"/>
        </w:rPr>
      </w:pPr>
    </w:p>
    <w:p w14:paraId="7AF59408" w14:textId="77777777" w:rsidR="00C85A3A" w:rsidRPr="00B20321" w:rsidRDefault="00C85A3A" w:rsidP="00C85A3A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B20321">
        <w:rPr>
          <w:rFonts w:ascii="Times New Roman" w:hAnsi="Times New Roman"/>
          <w:position w:val="-2"/>
          <w:lang w:val="pt-PT"/>
        </w:rPr>
        <w:t xml:space="preserve">Apresentar os processos psicológicos característicos da fase da adolescência </w:t>
      </w:r>
    </w:p>
    <w:p w14:paraId="3A3CFD8E" w14:textId="77777777" w:rsidR="00C85A3A" w:rsidRPr="00B20321" w:rsidRDefault="00C85A3A" w:rsidP="00C85A3A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B20321">
        <w:rPr>
          <w:rFonts w:ascii="Times New Roman" w:hAnsi="Times New Roman"/>
          <w:position w:val="-2"/>
          <w:lang w:val="pt-PT"/>
        </w:rPr>
        <w:t xml:space="preserve">Familiarizar os alunos com os principais modelos teóricos </w:t>
      </w:r>
      <w:r>
        <w:rPr>
          <w:rFonts w:ascii="Times New Roman" w:hAnsi="Times New Roman"/>
          <w:position w:val="-2"/>
          <w:lang w:val="pt-PT"/>
        </w:rPr>
        <w:t>sobre os</w:t>
      </w:r>
      <w:r w:rsidRPr="00B20321">
        <w:rPr>
          <w:rFonts w:ascii="Times New Roman" w:hAnsi="Times New Roman"/>
          <w:position w:val="-2"/>
          <w:lang w:val="pt-PT"/>
        </w:rPr>
        <w:t xml:space="preserve"> processos psicológicos na adolescência</w:t>
      </w:r>
    </w:p>
    <w:p w14:paraId="50D7F3CC" w14:textId="77777777" w:rsidR="00C85A3A" w:rsidRPr="00B20321" w:rsidRDefault="00C85A3A" w:rsidP="00C85A3A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B20321">
        <w:rPr>
          <w:rFonts w:ascii="Times New Roman" w:hAnsi="Times New Roman"/>
          <w:position w:val="-2"/>
          <w:lang w:val="pt-PT"/>
        </w:rPr>
        <w:t>Discutir a relação entre processos psicológicos e neurodesenvolvimento na adolescência</w:t>
      </w:r>
    </w:p>
    <w:p w14:paraId="07B0B054" w14:textId="77777777" w:rsidR="00C85A3A" w:rsidRPr="000E1CF4" w:rsidRDefault="00C85A3A" w:rsidP="00C85A3A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B20321">
        <w:rPr>
          <w:rFonts w:ascii="Times New Roman" w:hAnsi="Times New Roman" w:cs="Times New Roman"/>
          <w:lang w:val="pt-BR"/>
        </w:rPr>
        <w:t xml:space="preserve">Discutir características dos processos psicológicos no desenvolvimento normal </w:t>
      </w:r>
      <w:r>
        <w:rPr>
          <w:rFonts w:ascii="Times New Roman" w:hAnsi="Times New Roman" w:cs="Times New Roman"/>
          <w:lang w:val="pt-BR"/>
        </w:rPr>
        <w:t>d</w:t>
      </w:r>
      <w:r w:rsidRPr="00B20321">
        <w:rPr>
          <w:rFonts w:ascii="Times New Roman" w:hAnsi="Times New Roman" w:cs="Times New Roman"/>
          <w:lang w:val="pt-BR"/>
        </w:rPr>
        <w:t xml:space="preserve">a </w:t>
      </w:r>
      <w:r w:rsidRPr="00B20321">
        <w:rPr>
          <w:rFonts w:ascii="Times New Roman" w:hAnsi="Times New Roman"/>
          <w:position w:val="-2"/>
          <w:lang w:val="pt-PT"/>
        </w:rPr>
        <w:t>adolescência</w:t>
      </w:r>
    </w:p>
    <w:p w14:paraId="20694A7A" w14:textId="77777777" w:rsidR="00C85A3A" w:rsidRPr="00B20321" w:rsidRDefault="00C85A3A" w:rsidP="00C85A3A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>
        <w:rPr>
          <w:rFonts w:ascii="Times New Roman" w:hAnsi="Times New Roman"/>
          <w:position w:val="-2"/>
          <w:lang w:val="pt-PT"/>
        </w:rPr>
        <w:t>Apresentar e discutir as psicopatologias mais prevalentes na adolescência</w:t>
      </w:r>
      <w:r w:rsidRPr="00B20321">
        <w:rPr>
          <w:rFonts w:ascii="Times New Roman" w:hAnsi="Times New Roman" w:cs="Times New Roman"/>
          <w:lang w:val="pt-BR"/>
        </w:rPr>
        <w:t xml:space="preserve"> </w:t>
      </w:r>
    </w:p>
    <w:p w14:paraId="025AFA7F" w14:textId="77777777" w:rsidR="00C85A3A" w:rsidRPr="00B20321" w:rsidRDefault="00C85A3A" w:rsidP="00C85A3A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B20321">
        <w:rPr>
          <w:rFonts w:ascii="Times New Roman" w:hAnsi="Times New Roman"/>
          <w:position w:val="-2"/>
          <w:lang w:val="pt-PT"/>
        </w:rPr>
        <w:t>Discutir a contribuição do conhecimento científico acerca dos processos psicológicos na adolescência e suas implicações para a atividade profissional do psicólogo</w:t>
      </w:r>
    </w:p>
    <w:p w14:paraId="77489B3F" w14:textId="77777777" w:rsidR="00C85A3A" w:rsidRPr="00B20321" w:rsidRDefault="00C85A3A" w:rsidP="00C85A3A">
      <w:pPr>
        <w:pStyle w:val="PargrafodaLista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B20321">
        <w:rPr>
          <w:rFonts w:ascii="Times New Roman" w:hAnsi="Times New Roman" w:cs="Times New Roman"/>
          <w:lang w:val="pt-BR"/>
        </w:rPr>
        <w:t>Refletir sobre a importância e a implicação da atuação do psicólogo nos contextos relacionados ao adolescente (família, escola, grupos, trabalho)</w:t>
      </w:r>
    </w:p>
    <w:p w14:paraId="3778BA2C" w14:textId="77777777" w:rsidR="00C85A3A" w:rsidRPr="00C85A3A" w:rsidRDefault="00C85A3A">
      <w:pPr>
        <w:widowControl w:val="0"/>
        <w:spacing w:after="0" w:line="240" w:lineRule="auto"/>
        <w:ind w:right="6563"/>
        <w:rPr>
          <w:rFonts w:ascii="Times New Roman" w:hAnsi="Times New Roman"/>
          <w:b/>
          <w:bCs/>
          <w:lang w:val="pt-PT"/>
        </w:rPr>
      </w:pPr>
    </w:p>
    <w:p w14:paraId="2D8B0553" w14:textId="77777777" w:rsidR="00C85A3A" w:rsidRDefault="00C85A3A">
      <w:pPr>
        <w:widowControl w:val="0"/>
        <w:spacing w:after="0" w:line="240" w:lineRule="auto"/>
        <w:ind w:right="6563"/>
        <w:rPr>
          <w:rFonts w:ascii="Times New Roman" w:hAnsi="Times New Roman"/>
          <w:b/>
          <w:bCs/>
          <w:lang w:val="pt-BR"/>
        </w:rPr>
      </w:pPr>
    </w:p>
    <w:p w14:paraId="495804BD" w14:textId="77777777" w:rsidR="00C85A3A" w:rsidRDefault="00C85A3A" w:rsidP="00C85A3A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IV. CONTEÚDO PROGRAMÁTIVO</w:t>
      </w:r>
    </w:p>
    <w:p w14:paraId="50BA9A5B" w14:textId="77777777" w:rsidR="00C85A3A" w:rsidRDefault="00C85A3A">
      <w:pPr>
        <w:widowControl w:val="0"/>
        <w:spacing w:after="0" w:line="240" w:lineRule="auto"/>
        <w:ind w:right="6563"/>
        <w:rPr>
          <w:rFonts w:ascii="Times New Roman" w:hAnsi="Times New Roman"/>
          <w:b/>
          <w:bCs/>
          <w:lang w:val="pt-BR"/>
        </w:rPr>
      </w:pPr>
    </w:p>
    <w:p w14:paraId="21C06AC7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eastAsia="Times New Roman" w:hAnsi="Times New Roman" w:cs="Times New Roman"/>
          <w:position w:val="-2"/>
          <w:lang w:val="pt-PT"/>
        </w:rPr>
        <w:t>Conceitos básicos de adolescência e puberdade</w:t>
      </w:r>
    </w:p>
    <w:p w14:paraId="6DCD2656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 w:cs="Times New Roman"/>
          <w:lang w:val="pt-BR"/>
        </w:rPr>
        <w:t>Aspectos históricos e culturais da adolescência</w:t>
      </w:r>
    </w:p>
    <w:p w14:paraId="7244AD78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>
        <w:rPr>
          <w:rFonts w:ascii="Times New Roman" w:hAnsi="Times New Roman" w:cs="Times New Roman"/>
          <w:lang w:val="pt-BR"/>
        </w:rPr>
        <w:t>Teorias clássicas sobre Adolescência</w:t>
      </w:r>
    </w:p>
    <w:p w14:paraId="4FBFDB17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/>
          <w:position w:val="-2"/>
          <w:lang w:val="pt-PT"/>
        </w:rPr>
        <w:t>Desenvolvimento físico na Adolescência (alterações neurofisiológicas)</w:t>
      </w:r>
    </w:p>
    <w:p w14:paraId="0E44DCFF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/>
          <w:position w:val="-2"/>
          <w:lang w:val="pt-PT"/>
        </w:rPr>
        <w:t xml:space="preserve">Desenvolvimento cognitivo na Adolescência (alterações psicológicas) </w:t>
      </w:r>
    </w:p>
    <w:p w14:paraId="02DEDBBC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/>
          <w:position w:val="-2"/>
          <w:lang w:val="pt-PT"/>
        </w:rPr>
        <w:t>Desenvolvimento psicossocial e socioemocional na Adolescência</w:t>
      </w:r>
    </w:p>
    <w:p w14:paraId="3AA07E82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/>
          <w:position w:val="-2"/>
          <w:lang w:val="pt-PT"/>
        </w:rPr>
        <w:t>Processos Psicológicos na Adolescência x Psicopatologia</w:t>
      </w:r>
    </w:p>
    <w:p w14:paraId="3A221872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eastAsia="Times New Roman" w:hAnsi="Times New Roman" w:cs="Times New Roman"/>
          <w:position w:val="-2"/>
          <w:lang w:val="pt-PT"/>
        </w:rPr>
        <w:t>Família e Adolescência</w:t>
      </w:r>
    </w:p>
    <w:p w14:paraId="4910A860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/>
          <w:position w:val="-2"/>
          <w:lang w:val="pt-PT"/>
        </w:rPr>
        <w:t>Escola e Adolescência</w:t>
      </w:r>
    </w:p>
    <w:p w14:paraId="1F185859" w14:textId="77777777" w:rsidR="00756515" w:rsidRPr="00756515" w:rsidRDefault="00756515" w:rsidP="0075651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756515">
        <w:rPr>
          <w:rFonts w:ascii="Times New Roman" w:hAnsi="Times New Roman" w:cs="Times New Roman"/>
          <w:lang w:val="pt-BR"/>
        </w:rPr>
        <w:t xml:space="preserve">Grupos e trabalho na </w:t>
      </w:r>
      <w:r w:rsidR="00EE4853">
        <w:rPr>
          <w:rFonts w:ascii="Times New Roman" w:hAnsi="Times New Roman" w:cs="Times New Roman"/>
          <w:lang w:val="pt-BR"/>
        </w:rPr>
        <w:t>A</w:t>
      </w:r>
      <w:r w:rsidRPr="00756515">
        <w:rPr>
          <w:rFonts w:ascii="Times New Roman" w:hAnsi="Times New Roman" w:cs="Times New Roman"/>
          <w:lang w:val="pt-BR"/>
        </w:rPr>
        <w:t>dolescência</w:t>
      </w:r>
    </w:p>
    <w:p w14:paraId="04021046" w14:textId="77777777" w:rsidR="00756515" w:rsidRPr="00756515" w:rsidRDefault="00756515" w:rsidP="00756515">
      <w:pPr>
        <w:pStyle w:val="PargrafodaLista"/>
        <w:widowControl w:val="0"/>
        <w:spacing w:after="0" w:line="240" w:lineRule="auto"/>
        <w:ind w:right="6563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5E36FAE9" w14:textId="77777777" w:rsidR="00E2444C" w:rsidRDefault="00E2444C">
      <w:pPr>
        <w:widowControl w:val="0"/>
        <w:spacing w:after="0" w:line="240" w:lineRule="auto"/>
        <w:ind w:right="6563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</w:p>
    <w:p w14:paraId="7E44A04C" w14:textId="77777777" w:rsidR="00E2444C" w:rsidRPr="005D4A58" w:rsidRDefault="00C85A3A">
      <w:pPr>
        <w:widowControl w:val="0"/>
        <w:pBdr>
          <w:bottom w:val="single" w:sz="4" w:space="0" w:color="000000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V</w:t>
      </w:r>
      <w:r w:rsidR="002C50FC" w:rsidRPr="00910D85">
        <w:rPr>
          <w:rFonts w:ascii="Times New Roman" w:hAnsi="Times New Roman"/>
          <w:b/>
          <w:bCs/>
          <w:lang w:val="pt-BR"/>
        </w:rPr>
        <w:t>.</w:t>
      </w:r>
      <w:r w:rsidR="002C50FC" w:rsidRPr="00910D85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="002C50FC" w:rsidRPr="00910D85">
        <w:rPr>
          <w:rFonts w:ascii="Times New Roman" w:hAnsi="Times New Roman"/>
          <w:b/>
          <w:bCs/>
          <w:lang w:val="pt-BR"/>
        </w:rPr>
        <w:t xml:space="preserve">BIBLIOGRAFIA </w:t>
      </w:r>
    </w:p>
    <w:p w14:paraId="29C673C7" w14:textId="77777777" w:rsidR="00C85A3A" w:rsidRPr="007D5F5F" w:rsidRDefault="00C85A3A" w:rsidP="00C85A3A">
      <w:pPr>
        <w:widowControl w:val="0"/>
        <w:spacing w:before="120" w:after="12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7D5F5F">
        <w:rPr>
          <w:rFonts w:ascii="Times New Roman" w:hAnsi="Times New Roman"/>
          <w:b/>
          <w:bCs/>
          <w:lang w:val="it-IT"/>
        </w:rPr>
        <w:lastRenderedPageBreak/>
        <w:t xml:space="preserve">Livros: </w:t>
      </w:r>
    </w:p>
    <w:p w14:paraId="3D546FFC" w14:textId="77777777" w:rsidR="0023196E" w:rsidRPr="0023196E" w:rsidRDefault="0023196E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</w:rPr>
      </w:pPr>
      <w:r w:rsidRPr="0023196E">
        <w:rPr>
          <w:rFonts w:ascii="Times New Roman" w:hAnsi="Times New Roman"/>
        </w:rPr>
        <w:t>A</w:t>
      </w:r>
      <w:r>
        <w:rPr>
          <w:rFonts w:ascii="Times New Roman" w:hAnsi="Times New Roman"/>
        </w:rPr>
        <w:t>berastury</w:t>
      </w:r>
      <w:r w:rsidRPr="0023196E">
        <w:rPr>
          <w:rFonts w:ascii="Times New Roman" w:hAnsi="Times New Roman"/>
        </w:rPr>
        <w:t>, A</w:t>
      </w:r>
      <w:r>
        <w:rPr>
          <w:rFonts w:ascii="Times New Roman" w:hAnsi="Times New Roman"/>
        </w:rPr>
        <w:t xml:space="preserve">., &amp; </w:t>
      </w:r>
      <w:r w:rsidRPr="0023196E">
        <w:rPr>
          <w:rFonts w:ascii="Times New Roman" w:hAnsi="Times New Roman"/>
        </w:rPr>
        <w:t>K</w:t>
      </w:r>
      <w:r>
        <w:rPr>
          <w:rFonts w:ascii="Times New Roman" w:hAnsi="Times New Roman"/>
        </w:rPr>
        <w:t>nobel</w:t>
      </w:r>
      <w:r w:rsidRPr="0023196E">
        <w:rPr>
          <w:rFonts w:ascii="Times New Roman" w:hAnsi="Times New Roman"/>
        </w:rPr>
        <w:t xml:space="preserve">, M. </w:t>
      </w:r>
      <w:r>
        <w:rPr>
          <w:rFonts w:ascii="Times New Roman" w:hAnsi="Times New Roman"/>
        </w:rPr>
        <w:t xml:space="preserve">(1992).  </w:t>
      </w:r>
      <w:r w:rsidRPr="0023196E">
        <w:rPr>
          <w:rFonts w:ascii="Times New Roman" w:hAnsi="Times New Roman"/>
          <w:i/>
        </w:rPr>
        <w:t>Adolescência Normal</w:t>
      </w:r>
      <w:r w:rsidRPr="0023196E">
        <w:rPr>
          <w:rFonts w:ascii="Times New Roman" w:hAnsi="Times New Roman"/>
        </w:rPr>
        <w:t xml:space="preserve">. 10 </w:t>
      </w:r>
      <w:r>
        <w:rPr>
          <w:rFonts w:ascii="Times New Roman" w:hAnsi="Times New Roman"/>
        </w:rPr>
        <w:t>ed. Porto Alegre: Artes Médicas</w:t>
      </w:r>
      <w:r w:rsidRPr="0023196E">
        <w:rPr>
          <w:rFonts w:ascii="Times New Roman" w:hAnsi="Times New Roman"/>
        </w:rPr>
        <w:t>.</w:t>
      </w:r>
    </w:p>
    <w:p w14:paraId="6B58F674" w14:textId="77777777" w:rsidR="00C85A3A" w:rsidRPr="00340DA4" w:rsidRDefault="00C85A3A" w:rsidP="00C85A3A">
      <w:pPr>
        <w:pStyle w:val="Ttulo5"/>
        <w:spacing w:before="120" w:after="12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  <w:r w:rsidRPr="007D5F5F">
        <w:rPr>
          <w:rFonts w:ascii="Times New Roman" w:hAnsi="Times New Roman"/>
          <w:sz w:val="22"/>
          <w:szCs w:val="22"/>
          <w:lang w:val="it-IT"/>
        </w:rPr>
        <w:t xml:space="preserve">AMERICAN PSYCHIATRIC ASSOCIATION. (2013). Diagnostic and statistical manual of mental disorders: DSM-5. 5ª ed. </w:t>
      </w:r>
      <w:r w:rsidRPr="00340DA4">
        <w:rPr>
          <w:rFonts w:ascii="Times New Roman" w:hAnsi="Times New Roman"/>
          <w:sz w:val="22"/>
          <w:szCs w:val="22"/>
          <w:lang w:val="en-US"/>
        </w:rPr>
        <w:t>Washington, D.C.: American Psychiatric Publishing, 947 p. ISBN 9780890425541.</w:t>
      </w:r>
    </w:p>
    <w:p w14:paraId="4EF3AD29" w14:textId="77777777" w:rsidR="0023196E" w:rsidRPr="000E1CF4" w:rsidRDefault="0023196E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  <w:i/>
        </w:rPr>
      </w:pPr>
      <w:r w:rsidRPr="000E1CF4">
        <w:rPr>
          <w:rFonts w:ascii="Times New Roman" w:hAnsi="Times New Roman"/>
          <w:lang w:val="fr-FR"/>
        </w:rPr>
        <w:t xml:space="preserve">Contini, M.L.J., &amp; Koller, S.H. (2002). </w:t>
      </w:r>
      <w:r w:rsidRPr="000E1CF4">
        <w:rPr>
          <w:rFonts w:ascii="Times New Roman" w:hAnsi="Times New Roman"/>
          <w:i/>
        </w:rPr>
        <w:t>Adolescência e psicologia: concepções, práticas e reflexões</w:t>
      </w:r>
    </w:p>
    <w:p w14:paraId="7546E2D2" w14:textId="77777777" w:rsidR="0023196E" w:rsidRPr="000E1CF4" w:rsidRDefault="0023196E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</w:rPr>
      </w:pPr>
      <w:r w:rsidRPr="000E1CF4">
        <w:rPr>
          <w:rFonts w:ascii="Times New Roman" w:hAnsi="Times New Roman"/>
          <w:i/>
        </w:rPr>
        <w:tab/>
        <w:t xml:space="preserve"> críticas</w:t>
      </w:r>
      <w:r w:rsidRPr="000E1CF4">
        <w:rPr>
          <w:rFonts w:ascii="Times New Roman" w:hAnsi="Times New Roman"/>
        </w:rPr>
        <w:t>. Rio de Janeiro: Conselho Federal de Psicologia.</w:t>
      </w:r>
    </w:p>
    <w:p w14:paraId="3B7885D4" w14:textId="77777777" w:rsidR="00C85A3A" w:rsidRDefault="00C85A3A" w:rsidP="00C85A3A">
      <w:pPr>
        <w:pStyle w:val="Ttulo5"/>
        <w:spacing w:before="120" w:after="120" w:line="240" w:lineRule="auto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C21F6B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iehl</w:t>
      </w:r>
      <w:r w:rsidRPr="00C21F6B">
        <w:rPr>
          <w:rFonts w:ascii="Times New Roman" w:hAnsi="Times New Roman"/>
          <w:sz w:val="22"/>
          <w:szCs w:val="22"/>
          <w:lang w:val="pt-BR"/>
        </w:rPr>
        <w:t>, A.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C21F6B">
        <w:rPr>
          <w:rFonts w:ascii="Times New Roman" w:hAnsi="Times New Roman"/>
          <w:sz w:val="22"/>
          <w:szCs w:val="22"/>
          <w:lang w:val="pt-BR"/>
        </w:rPr>
        <w:t>C</w:t>
      </w:r>
      <w:r>
        <w:rPr>
          <w:rFonts w:ascii="Times New Roman" w:hAnsi="Times New Roman"/>
          <w:sz w:val="22"/>
          <w:szCs w:val="22"/>
          <w:lang w:val="pt-BR"/>
        </w:rPr>
        <w:t>ordeiro</w:t>
      </w:r>
      <w:r w:rsidRPr="00C21F6B">
        <w:rPr>
          <w:rFonts w:ascii="Times New Roman" w:hAnsi="Times New Roman"/>
          <w:sz w:val="22"/>
          <w:szCs w:val="22"/>
          <w:lang w:val="pt-BR"/>
        </w:rPr>
        <w:t>, D. C.</w:t>
      </w:r>
      <w:r>
        <w:rPr>
          <w:rFonts w:ascii="Times New Roman" w:hAnsi="Times New Roman"/>
          <w:sz w:val="22"/>
          <w:szCs w:val="22"/>
          <w:lang w:val="pt-BR"/>
        </w:rPr>
        <w:t xml:space="preserve">, &amp; </w:t>
      </w:r>
      <w:r w:rsidRPr="00C21F6B">
        <w:rPr>
          <w:rFonts w:ascii="Times New Roman" w:hAnsi="Times New Roman"/>
          <w:sz w:val="22"/>
          <w:szCs w:val="22"/>
          <w:lang w:val="pt-BR"/>
        </w:rPr>
        <w:t>L</w:t>
      </w:r>
      <w:r>
        <w:rPr>
          <w:rFonts w:ascii="Times New Roman" w:hAnsi="Times New Roman"/>
          <w:sz w:val="22"/>
          <w:szCs w:val="22"/>
          <w:lang w:val="pt-BR"/>
        </w:rPr>
        <w:t>aranjeira</w:t>
      </w:r>
      <w:r w:rsidRPr="00C21F6B">
        <w:rPr>
          <w:rFonts w:ascii="Times New Roman" w:hAnsi="Times New Roman"/>
          <w:sz w:val="22"/>
          <w:szCs w:val="22"/>
          <w:lang w:val="pt-BR"/>
        </w:rPr>
        <w:t>, R. Dependência Química: prevenção, tratamento e políticas públicas. Porto Alegre: Artmed, 2011.</w:t>
      </w:r>
    </w:p>
    <w:p w14:paraId="19B2F374" w14:textId="77777777" w:rsidR="00C85A3A" w:rsidRPr="007D5F5F" w:rsidRDefault="00C85A3A" w:rsidP="00C85A3A">
      <w:pPr>
        <w:pStyle w:val="Ttulo5"/>
        <w:spacing w:before="120" w:after="120" w:line="240" w:lineRule="auto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7D5F5F">
        <w:rPr>
          <w:rFonts w:ascii="Times New Roman" w:hAnsi="Times New Roman"/>
          <w:sz w:val="22"/>
          <w:szCs w:val="22"/>
          <w:lang w:val="pt-BR"/>
        </w:rPr>
        <w:t>Freitas, L.A. (2002). Adolescência, família e drogas: a função paterna e a questão dos limites. Rio de Janeiro: Mauad, 103p. ISBN 8574780642</w:t>
      </w:r>
    </w:p>
    <w:p w14:paraId="01327007" w14:textId="77777777" w:rsidR="00C85A3A" w:rsidRDefault="00C85A3A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lang w:val="pt-PT"/>
        </w:rPr>
        <w:t>Matlin, M. W. (2003). Psicologia cognitiva. Rio de Janeiro: LTC.</w:t>
      </w:r>
    </w:p>
    <w:p w14:paraId="07006994" w14:textId="77777777" w:rsidR="0023196E" w:rsidRPr="000E1CF4" w:rsidRDefault="0023196E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  <w:i/>
        </w:rPr>
      </w:pPr>
      <w:r w:rsidRPr="000E1CF4">
        <w:rPr>
          <w:rFonts w:ascii="Times New Roman" w:hAnsi="Times New Roman"/>
        </w:rPr>
        <w:t xml:space="preserve">Osório, L.C. (1981). </w:t>
      </w:r>
      <w:r w:rsidRPr="000E1CF4">
        <w:rPr>
          <w:rFonts w:ascii="Times New Roman" w:hAnsi="Times New Roman"/>
          <w:i/>
        </w:rPr>
        <w:t>Evolução Psíquica da Criança e do Adolescente: aspectos normais e</w:t>
      </w:r>
    </w:p>
    <w:p w14:paraId="35DF0C9D" w14:textId="77777777" w:rsidR="0023196E" w:rsidRPr="0023196E" w:rsidRDefault="0023196E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</w:rPr>
      </w:pPr>
      <w:r w:rsidRPr="000E1CF4">
        <w:rPr>
          <w:rFonts w:ascii="Times New Roman" w:hAnsi="Times New Roman"/>
          <w:i/>
        </w:rPr>
        <w:tab/>
        <w:t>patológicos</w:t>
      </w:r>
      <w:r w:rsidRPr="000E1CF4">
        <w:rPr>
          <w:rFonts w:ascii="Times New Roman" w:hAnsi="Times New Roman"/>
        </w:rPr>
        <w:t>. 2ª. Ed. Porto Alegre: Movimento, 1981.</w:t>
      </w:r>
    </w:p>
    <w:p w14:paraId="48F3AAB4" w14:textId="77777777" w:rsidR="003847ED" w:rsidRDefault="002C50FC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Papalia,</w:t>
      </w:r>
      <w:r w:rsidRPr="005D4A58">
        <w:rPr>
          <w:rFonts w:ascii="Times New Roman" w:hAnsi="Times New Roman"/>
        </w:rPr>
        <w:t xml:space="preserve"> D. E., </w:t>
      </w:r>
      <w:r>
        <w:rPr>
          <w:rFonts w:ascii="Times New Roman" w:hAnsi="Times New Roman"/>
        </w:rPr>
        <w:t xml:space="preserve">Olds, </w:t>
      </w:r>
      <w:r w:rsidRPr="005D4A58">
        <w:rPr>
          <w:rFonts w:ascii="Times New Roman" w:hAnsi="Times New Roman"/>
        </w:rPr>
        <w:t xml:space="preserve">S. W., </w:t>
      </w:r>
      <w:r>
        <w:rPr>
          <w:rFonts w:ascii="Times New Roman" w:hAnsi="Times New Roman"/>
          <w:lang w:val="nl-NL"/>
        </w:rPr>
        <w:t>&amp; Feldman</w:t>
      </w:r>
      <w:r w:rsidRPr="005D4A58">
        <w:rPr>
          <w:rFonts w:ascii="Times New Roman" w:hAnsi="Times New Roman"/>
        </w:rPr>
        <w:t xml:space="preserve">, R. D. (2006). </w:t>
      </w:r>
      <w:r>
        <w:rPr>
          <w:rFonts w:ascii="Times New Roman" w:hAnsi="Times New Roman"/>
          <w:i/>
          <w:iCs/>
          <w:lang w:val="pt-PT"/>
        </w:rPr>
        <w:t>Desenvolvimento Humano</w:t>
      </w:r>
      <w:r w:rsidRPr="005D4A58">
        <w:rPr>
          <w:rFonts w:ascii="Times New Roman" w:hAnsi="Times New Roman"/>
          <w:i/>
          <w:iCs/>
        </w:rPr>
        <w:t xml:space="preserve"> (8</w:t>
      </w:r>
      <w:r w:rsidRPr="005D4A58">
        <w:rPr>
          <w:rFonts w:ascii="Times New Roman" w:hAnsi="Times New Roman"/>
          <w:i/>
          <w:iCs/>
          <w:vertAlign w:val="superscript"/>
        </w:rPr>
        <w:t>a</w:t>
      </w:r>
      <w:r w:rsidRPr="005D4A58">
        <w:rPr>
          <w:rFonts w:ascii="Times New Roman" w:hAnsi="Times New Roman"/>
          <w:i/>
          <w:iCs/>
        </w:rPr>
        <w:t>. ed.)</w:t>
      </w:r>
      <w:r>
        <w:rPr>
          <w:rFonts w:ascii="Times New Roman" w:hAnsi="Times New Roman"/>
          <w:lang w:val="it-IT"/>
        </w:rPr>
        <w:t xml:space="preserve">. Porto </w:t>
      </w:r>
    </w:p>
    <w:p w14:paraId="46E89E72" w14:textId="77777777" w:rsidR="00E2444C" w:rsidRPr="007D5F5F" w:rsidRDefault="003847ED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ab/>
      </w:r>
      <w:r w:rsidR="002C50FC">
        <w:rPr>
          <w:rFonts w:ascii="Times New Roman" w:hAnsi="Times New Roman"/>
          <w:lang w:val="it-IT"/>
        </w:rPr>
        <w:t xml:space="preserve">Alegre: ArtMed. </w:t>
      </w:r>
    </w:p>
    <w:p w14:paraId="65135A32" w14:textId="77777777" w:rsidR="00190D8F" w:rsidRDefault="00190D8F" w:rsidP="00C85A3A">
      <w:pPr>
        <w:pStyle w:val="Ttulo5"/>
        <w:spacing w:before="120" w:after="120" w:line="240" w:lineRule="auto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7D5F5F">
        <w:rPr>
          <w:rFonts w:ascii="Times New Roman" w:hAnsi="Times New Roman"/>
          <w:sz w:val="22"/>
          <w:szCs w:val="22"/>
          <w:lang w:val="pt-BR"/>
        </w:rPr>
        <w:t>P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insky</w:t>
      </w:r>
      <w:r w:rsidRPr="007D5F5F">
        <w:rPr>
          <w:rFonts w:ascii="Times New Roman" w:hAnsi="Times New Roman"/>
          <w:sz w:val="22"/>
          <w:szCs w:val="22"/>
          <w:lang w:val="pt-BR"/>
        </w:rPr>
        <w:t>, I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.,</w:t>
      </w:r>
      <w:r w:rsidRPr="007D5F5F">
        <w:rPr>
          <w:rFonts w:ascii="Times New Roman" w:hAnsi="Times New Roman"/>
          <w:sz w:val="22"/>
          <w:szCs w:val="22"/>
          <w:lang w:val="pt-BR"/>
        </w:rPr>
        <w:t xml:space="preserve"> B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essa</w:t>
      </w:r>
      <w:r w:rsidRPr="007D5F5F">
        <w:rPr>
          <w:rFonts w:ascii="Times New Roman" w:hAnsi="Times New Roman"/>
          <w:sz w:val="22"/>
          <w:szCs w:val="22"/>
          <w:lang w:val="pt-BR"/>
        </w:rPr>
        <w:t>, M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.</w:t>
      </w:r>
      <w:r w:rsidRPr="007D5F5F">
        <w:rPr>
          <w:rFonts w:ascii="Times New Roman" w:hAnsi="Times New Roman"/>
          <w:sz w:val="22"/>
          <w:szCs w:val="22"/>
          <w:lang w:val="pt-BR"/>
        </w:rPr>
        <w:t xml:space="preserve">A. 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 xml:space="preserve">(2004). </w:t>
      </w:r>
      <w:r w:rsidRPr="007D5F5F">
        <w:rPr>
          <w:rFonts w:ascii="Times New Roman" w:hAnsi="Times New Roman"/>
          <w:sz w:val="22"/>
          <w:szCs w:val="22"/>
          <w:lang w:val="pt-BR"/>
        </w:rPr>
        <w:t>Adolescência e drogas. São Paulo: Contexto, 193p. ISBN 8572442774</w:t>
      </w:r>
      <w:r w:rsidR="001867DD">
        <w:rPr>
          <w:rFonts w:ascii="Times New Roman" w:hAnsi="Times New Roman"/>
          <w:sz w:val="22"/>
          <w:szCs w:val="22"/>
          <w:lang w:val="pt-BR"/>
        </w:rPr>
        <w:t>.</w:t>
      </w:r>
    </w:p>
    <w:p w14:paraId="327827C0" w14:textId="77777777" w:rsidR="001867DD" w:rsidRPr="007D5F5F" w:rsidRDefault="001867DD" w:rsidP="00C85A3A">
      <w:pPr>
        <w:pStyle w:val="Ttulo5"/>
        <w:spacing w:before="120" w:after="120" w:line="240" w:lineRule="auto"/>
        <w:ind w:left="720" w:hanging="720"/>
        <w:rPr>
          <w:rFonts w:ascii="Times New Roman" w:hAnsi="Times New Roman"/>
          <w:sz w:val="22"/>
          <w:szCs w:val="22"/>
          <w:lang w:val="pt-BR"/>
        </w:rPr>
      </w:pPr>
      <w:r w:rsidRPr="001867DD">
        <w:rPr>
          <w:rFonts w:ascii="Times New Roman" w:hAnsi="Times New Roman"/>
          <w:sz w:val="22"/>
          <w:szCs w:val="22"/>
          <w:lang w:val="pt-BR"/>
        </w:rPr>
        <w:t>S</w:t>
      </w:r>
      <w:r>
        <w:rPr>
          <w:rFonts w:ascii="Times New Roman" w:hAnsi="Times New Roman"/>
          <w:sz w:val="22"/>
          <w:szCs w:val="22"/>
          <w:lang w:val="pt-BR"/>
        </w:rPr>
        <w:t>tahl</w:t>
      </w:r>
      <w:r w:rsidRPr="001867DD">
        <w:rPr>
          <w:rFonts w:ascii="Times New Roman" w:hAnsi="Times New Roman"/>
          <w:sz w:val="22"/>
          <w:szCs w:val="22"/>
          <w:lang w:val="pt-BR"/>
        </w:rPr>
        <w:t>, S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1867DD">
        <w:rPr>
          <w:rFonts w:ascii="Times New Roman" w:hAnsi="Times New Roman"/>
          <w:sz w:val="22"/>
          <w:szCs w:val="22"/>
          <w:lang w:val="pt-BR"/>
        </w:rPr>
        <w:t xml:space="preserve">M. </w:t>
      </w:r>
      <w:r w:rsidR="00FD7197">
        <w:rPr>
          <w:rFonts w:ascii="Times New Roman" w:hAnsi="Times New Roman"/>
          <w:sz w:val="22"/>
          <w:szCs w:val="22"/>
          <w:lang w:val="pt-BR"/>
        </w:rPr>
        <w:t xml:space="preserve">(2014). </w:t>
      </w:r>
      <w:r w:rsidRPr="001867DD">
        <w:rPr>
          <w:rFonts w:ascii="Times New Roman" w:hAnsi="Times New Roman"/>
          <w:sz w:val="22"/>
          <w:szCs w:val="22"/>
          <w:lang w:val="pt-BR"/>
        </w:rPr>
        <w:t>Psicofarmacologia: bases neurocientíficas e aplicações clínicas. 4. ed. Rio de Janeiro: Guanabara Koogan, 551 p. ISBN 9788527725866.</w:t>
      </w:r>
    </w:p>
    <w:p w14:paraId="4699C6B1" w14:textId="77777777" w:rsidR="00E2444C" w:rsidRPr="007D5F5F" w:rsidRDefault="00E2444C" w:rsidP="00C85A3A">
      <w:pPr>
        <w:widowControl w:val="0"/>
        <w:spacing w:before="120" w:after="12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14685B41" w14:textId="77777777" w:rsidR="00E2444C" w:rsidRPr="0023196E" w:rsidRDefault="002C50FC" w:rsidP="00C85A3A">
      <w:pPr>
        <w:widowControl w:val="0"/>
        <w:spacing w:before="120" w:after="12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23196E">
        <w:rPr>
          <w:rFonts w:ascii="Times New Roman" w:hAnsi="Times New Roman"/>
          <w:b/>
          <w:bCs/>
          <w:lang w:val="pt-BR"/>
        </w:rPr>
        <w:t>Artigos Científicos:</w:t>
      </w:r>
    </w:p>
    <w:p w14:paraId="0281961F" w14:textId="77777777" w:rsidR="00340DA4" w:rsidRPr="00340DA4" w:rsidRDefault="00340DA4" w:rsidP="00C85A3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720"/>
        <w:rPr>
          <w:rFonts w:ascii="Times New Roman" w:eastAsia="Times New Roman" w:hAnsi="Times New Roman" w:cs="Times New Roman"/>
        </w:rPr>
      </w:pPr>
      <w:r w:rsidRPr="00340DA4">
        <w:rPr>
          <w:rFonts w:ascii="Times New Roman" w:eastAsia="Times New Roman" w:hAnsi="Times New Roman" w:cs="Times New Roman"/>
        </w:rPr>
        <w:t>Arpini, D</w:t>
      </w:r>
      <w:r>
        <w:rPr>
          <w:rFonts w:ascii="Times New Roman" w:eastAsia="Times New Roman" w:hAnsi="Times New Roman" w:cs="Times New Roman"/>
        </w:rPr>
        <w:t>.</w:t>
      </w:r>
      <w:r w:rsidRPr="00340DA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Pr="00340DA4">
        <w:rPr>
          <w:rFonts w:ascii="Times New Roman" w:eastAsia="Times New Roman" w:hAnsi="Times New Roman" w:cs="Times New Roman"/>
        </w:rPr>
        <w:t>, &amp; Quintana, A</w:t>
      </w:r>
      <w:r>
        <w:rPr>
          <w:rFonts w:ascii="Times New Roman" w:eastAsia="Times New Roman" w:hAnsi="Times New Roman" w:cs="Times New Roman"/>
        </w:rPr>
        <w:t>.</w:t>
      </w:r>
      <w:r w:rsidRPr="00340DA4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Pr="00340DA4">
        <w:rPr>
          <w:rFonts w:ascii="Times New Roman" w:eastAsia="Times New Roman" w:hAnsi="Times New Roman" w:cs="Times New Roman"/>
        </w:rPr>
        <w:t xml:space="preserve"> (2003). Identidade, família e relações sociais em adolescentes de grupos p</w:t>
      </w:r>
      <w:r>
        <w:rPr>
          <w:rFonts w:ascii="Times New Roman" w:eastAsia="Times New Roman" w:hAnsi="Times New Roman" w:cs="Times New Roman"/>
        </w:rPr>
        <w:t xml:space="preserve">opulares. </w:t>
      </w:r>
      <w:r w:rsidRPr="00340DA4">
        <w:rPr>
          <w:rFonts w:ascii="Times New Roman" w:eastAsia="Times New Roman" w:hAnsi="Times New Roman" w:cs="Times New Roman"/>
          <w:i/>
        </w:rPr>
        <w:t>Estudos de Psicologia, 20</w:t>
      </w:r>
      <w:r w:rsidRPr="00340DA4">
        <w:rPr>
          <w:rFonts w:ascii="Times New Roman" w:eastAsia="Times New Roman" w:hAnsi="Times New Roman" w:cs="Times New Roman"/>
        </w:rPr>
        <w:t>, 27-36.</w:t>
      </w:r>
    </w:p>
    <w:p w14:paraId="4068DE01" w14:textId="77777777" w:rsidR="001F5AC6" w:rsidRDefault="001F5AC6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AB6322">
        <w:rPr>
          <w:rFonts w:ascii="Times New Roman" w:hAnsi="Times New Roman"/>
          <w:sz w:val="22"/>
          <w:szCs w:val="22"/>
          <w:lang w:val="pt-BR"/>
        </w:rPr>
        <w:t>Cordeiro, A.F.M., &amp; Buendgens, J. (2012). Preconceitos na escola: sentidos e significados</w:t>
      </w:r>
      <w:r w:rsidRPr="001F5AC6">
        <w:rPr>
          <w:rFonts w:ascii="Times New Roman" w:hAnsi="Times New Roman"/>
          <w:sz w:val="22"/>
          <w:szCs w:val="22"/>
          <w:lang w:val="pt-BR"/>
        </w:rPr>
        <w:t xml:space="preserve"> atribuídos pelos adolescentes no ensino médio. </w:t>
      </w:r>
      <w:r w:rsidRPr="001F5AC6">
        <w:rPr>
          <w:rFonts w:ascii="Times New Roman" w:hAnsi="Times New Roman"/>
          <w:i/>
          <w:sz w:val="22"/>
          <w:szCs w:val="22"/>
          <w:lang w:val="pt-BR"/>
        </w:rPr>
        <w:t>Psicologia Escolar e Educacional, 16</w:t>
      </w:r>
      <w:r w:rsidRPr="001F5AC6">
        <w:rPr>
          <w:rFonts w:ascii="Times New Roman" w:hAnsi="Times New Roman"/>
          <w:sz w:val="22"/>
          <w:szCs w:val="22"/>
          <w:lang w:val="pt-BR"/>
        </w:rPr>
        <w:t>, 45-54.</w:t>
      </w:r>
    </w:p>
    <w:p w14:paraId="1219B5CB" w14:textId="77777777" w:rsidR="00F139D3" w:rsidRPr="00415120" w:rsidRDefault="00F139D3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F139D3">
        <w:rPr>
          <w:rFonts w:ascii="Times New Roman" w:hAnsi="Times New Roman"/>
          <w:sz w:val="22"/>
          <w:szCs w:val="22"/>
          <w:lang w:val="pt-BR"/>
        </w:rPr>
        <w:t>Fortim, I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F139D3">
        <w:rPr>
          <w:rFonts w:ascii="Times New Roman" w:hAnsi="Times New Roman"/>
          <w:sz w:val="22"/>
          <w:szCs w:val="22"/>
          <w:lang w:val="pt-BR"/>
        </w:rPr>
        <w:t>, &amp; Araujo, C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F139D3">
        <w:rPr>
          <w:rFonts w:ascii="Times New Roman" w:hAnsi="Times New Roman"/>
          <w:sz w:val="22"/>
          <w:szCs w:val="22"/>
          <w:lang w:val="pt-BR"/>
        </w:rPr>
        <w:t>A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F139D3">
        <w:rPr>
          <w:rFonts w:ascii="Times New Roman" w:hAnsi="Times New Roman"/>
          <w:sz w:val="22"/>
          <w:szCs w:val="22"/>
          <w:lang w:val="pt-BR"/>
        </w:rPr>
        <w:t xml:space="preserve"> (2013). Aspectos psicológicos do uso patológico de internet. </w:t>
      </w:r>
      <w:r w:rsidRPr="00F139D3">
        <w:rPr>
          <w:rFonts w:ascii="Times New Roman" w:hAnsi="Times New Roman"/>
          <w:i/>
          <w:sz w:val="22"/>
          <w:szCs w:val="22"/>
          <w:lang w:val="pt-BR"/>
        </w:rPr>
        <w:t>Boletim - Academia Paulista de Psicologia, 33</w:t>
      </w:r>
      <w:r w:rsidRPr="00F139D3">
        <w:rPr>
          <w:rFonts w:ascii="Times New Roman" w:hAnsi="Times New Roman"/>
          <w:sz w:val="22"/>
          <w:szCs w:val="22"/>
          <w:lang w:val="pt-BR"/>
        </w:rPr>
        <w:t>(85), 292-311.</w:t>
      </w:r>
    </w:p>
    <w:p w14:paraId="7F5FE6AA" w14:textId="77777777" w:rsidR="00AF08D8" w:rsidRDefault="00AF08D8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AF08D8">
        <w:rPr>
          <w:rFonts w:ascii="Times New Roman" w:hAnsi="Times New Roman"/>
          <w:sz w:val="22"/>
          <w:szCs w:val="22"/>
          <w:lang w:val="pt-BR"/>
        </w:rPr>
        <w:t>Gonçalves,</w:t>
      </w:r>
      <w:r>
        <w:rPr>
          <w:rFonts w:ascii="Times New Roman" w:hAnsi="Times New Roman"/>
          <w:sz w:val="22"/>
          <w:szCs w:val="22"/>
          <w:lang w:val="pt-BR"/>
        </w:rPr>
        <w:t xml:space="preserve"> J.A., </w:t>
      </w:r>
      <w:r w:rsidRPr="00AF08D8">
        <w:rPr>
          <w:rFonts w:ascii="Times New Roman" w:hAnsi="Times New Roman"/>
          <w:sz w:val="22"/>
          <w:szCs w:val="22"/>
          <w:lang w:val="pt-BR"/>
        </w:rPr>
        <w:t>Moreira,</w:t>
      </w:r>
      <w:r>
        <w:rPr>
          <w:rFonts w:ascii="Times New Roman" w:hAnsi="Times New Roman"/>
          <w:sz w:val="22"/>
          <w:szCs w:val="22"/>
          <w:lang w:val="pt-BR"/>
        </w:rPr>
        <w:t xml:space="preserve"> E.A.,</w:t>
      </w:r>
      <w:r w:rsidRPr="00AF08D8">
        <w:rPr>
          <w:rFonts w:ascii="Times New Roman" w:hAnsi="Times New Roman"/>
          <w:sz w:val="22"/>
          <w:szCs w:val="22"/>
          <w:lang w:val="pt-BR"/>
        </w:rPr>
        <w:t xml:space="preserve"> Trindade,</w:t>
      </w:r>
      <w:r>
        <w:rPr>
          <w:rFonts w:ascii="Times New Roman" w:hAnsi="Times New Roman"/>
          <w:sz w:val="22"/>
          <w:szCs w:val="22"/>
          <w:lang w:val="pt-BR"/>
        </w:rPr>
        <w:t xml:space="preserve"> E.B.,</w:t>
      </w:r>
      <w:r w:rsidRPr="00AF08D8">
        <w:rPr>
          <w:rFonts w:ascii="Times New Roman" w:hAnsi="Times New Roman"/>
          <w:sz w:val="22"/>
          <w:szCs w:val="22"/>
          <w:lang w:val="pt-BR"/>
        </w:rPr>
        <w:t xml:space="preserve"> Fiates</w:t>
      </w:r>
      <w:r>
        <w:rPr>
          <w:rFonts w:ascii="Times New Roman" w:hAnsi="Times New Roman"/>
          <w:sz w:val="22"/>
          <w:szCs w:val="22"/>
          <w:lang w:val="pt-BR"/>
        </w:rPr>
        <w:t xml:space="preserve">, G.M. (2013). </w:t>
      </w:r>
      <w:r w:rsidRPr="00AF08D8">
        <w:rPr>
          <w:rFonts w:ascii="Times New Roman" w:hAnsi="Times New Roman"/>
          <w:sz w:val="22"/>
          <w:szCs w:val="22"/>
          <w:lang w:val="pt-BR"/>
        </w:rPr>
        <w:t>Transtornos alimentares na infância e na adolescência</w:t>
      </w:r>
      <w:r>
        <w:rPr>
          <w:rFonts w:ascii="Times New Roman" w:hAnsi="Times New Roman"/>
          <w:sz w:val="22"/>
          <w:szCs w:val="22"/>
          <w:lang w:val="pt-BR"/>
        </w:rPr>
        <w:t>.</w:t>
      </w:r>
      <w:r w:rsidRPr="00AF08D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F08D8">
        <w:rPr>
          <w:rFonts w:ascii="Times New Roman" w:hAnsi="Times New Roman"/>
          <w:i/>
          <w:sz w:val="22"/>
          <w:szCs w:val="22"/>
          <w:lang w:val="pt-BR"/>
        </w:rPr>
        <w:t>Revista Paulista de Pediatria, 31</w:t>
      </w:r>
      <w:r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AF08D8">
        <w:rPr>
          <w:rFonts w:ascii="Times New Roman" w:hAnsi="Times New Roman"/>
          <w:sz w:val="22"/>
          <w:szCs w:val="22"/>
          <w:lang w:val="pt-BR"/>
        </w:rPr>
        <w:t>96-103.</w:t>
      </w:r>
    </w:p>
    <w:p w14:paraId="1D20F142" w14:textId="77777777" w:rsidR="00A438A0" w:rsidRDefault="00A438A0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A438A0">
        <w:rPr>
          <w:rFonts w:ascii="Times New Roman" w:hAnsi="Times New Roman"/>
          <w:sz w:val="22"/>
          <w:szCs w:val="22"/>
          <w:lang w:val="pt-BR"/>
        </w:rPr>
        <w:t>Hercowitz, A. (2015). Transtornos alimentares na adolescência. Pediatr</w:t>
      </w:r>
      <w:r w:rsidR="000975CC">
        <w:rPr>
          <w:rFonts w:ascii="Times New Roman" w:hAnsi="Times New Roman"/>
          <w:sz w:val="22"/>
          <w:szCs w:val="22"/>
          <w:lang w:val="pt-BR"/>
        </w:rPr>
        <w:t>ia</w:t>
      </w:r>
      <w:r w:rsidRPr="00A438A0">
        <w:rPr>
          <w:rFonts w:ascii="Times New Roman" w:hAnsi="Times New Roman"/>
          <w:sz w:val="22"/>
          <w:szCs w:val="22"/>
          <w:lang w:val="pt-BR"/>
        </w:rPr>
        <w:t xml:space="preserve"> mod</w:t>
      </w:r>
      <w:r w:rsidR="000975CC">
        <w:rPr>
          <w:rFonts w:ascii="Times New Roman" w:hAnsi="Times New Roman"/>
          <w:sz w:val="22"/>
          <w:szCs w:val="22"/>
          <w:lang w:val="pt-BR"/>
        </w:rPr>
        <w:t>erna</w:t>
      </w:r>
      <w:r w:rsidRPr="00A438A0">
        <w:rPr>
          <w:rFonts w:ascii="Times New Roman" w:hAnsi="Times New Roman"/>
          <w:sz w:val="22"/>
          <w:szCs w:val="22"/>
          <w:lang w:val="pt-BR"/>
        </w:rPr>
        <w:t>, 51(7).</w:t>
      </w:r>
    </w:p>
    <w:p w14:paraId="13D4413A" w14:textId="77777777" w:rsidR="00340DA4" w:rsidRDefault="00340DA4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340DA4">
        <w:rPr>
          <w:rFonts w:ascii="Times New Roman" w:hAnsi="Times New Roman"/>
          <w:sz w:val="22"/>
          <w:szCs w:val="22"/>
          <w:lang w:val="pt-BR"/>
        </w:rPr>
        <w:t>Lima, N</w:t>
      </w:r>
      <w:r>
        <w:rPr>
          <w:rFonts w:ascii="Times New Roman" w:hAnsi="Times New Roman"/>
          <w:sz w:val="22"/>
          <w:szCs w:val="22"/>
          <w:lang w:val="pt-BR"/>
        </w:rPr>
        <w:t>.L.,</w:t>
      </w:r>
      <w:r w:rsidRPr="00340DA4">
        <w:rPr>
          <w:rFonts w:ascii="Times New Roman" w:hAnsi="Times New Roman"/>
          <w:sz w:val="22"/>
          <w:szCs w:val="22"/>
          <w:lang w:val="pt-BR"/>
        </w:rPr>
        <w:t xml:space="preserve"> Souza, E</w:t>
      </w:r>
      <w:r>
        <w:rPr>
          <w:rFonts w:ascii="Times New Roman" w:hAnsi="Times New Roman"/>
          <w:sz w:val="22"/>
          <w:szCs w:val="22"/>
          <w:lang w:val="pt-BR"/>
        </w:rPr>
        <w:t>.P,</w:t>
      </w:r>
      <w:r w:rsidRPr="00340DA4">
        <w:rPr>
          <w:rFonts w:ascii="Times New Roman" w:hAnsi="Times New Roman"/>
          <w:sz w:val="22"/>
          <w:szCs w:val="22"/>
          <w:lang w:val="pt-BR"/>
        </w:rPr>
        <w:t xml:space="preserve"> Rezende, A</w:t>
      </w:r>
      <w:r>
        <w:rPr>
          <w:rFonts w:ascii="Times New Roman" w:hAnsi="Times New Roman"/>
          <w:sz w:val="22"/>
          <w:szCs w:val="22"/>
          <w:lang w:val="pt-BR"/>
        </w:rPr>
        <w:t>.O.,</w:t>
      </w:r>
      <w:r w:rsidRPr="00340DA4">
        <w:rPr>
          <w:rFonts w:ascii="Times New Roman" w:hAnsi="Times New Roman"/>
          <w:sz w:val="22"/>
          <w:szCs w:val="22"/>
          <w:lang w:val="pt-BR"/>
        </w:rPr>
        <w:t xml:space="preserve"> Mesquita, A</w:t>
      </w:r>
      <w:r>
        <w:rPr>
          <w:rFonts w:ascii="Times New Roman" w:hAnsi="Times New Roman"/>
          <w:sz w:val="22"/>
          <w:szCs w:val="22"/>
          <w:lang w:val="pt-BR"/>
        </w:rPr>
        <w:t>.C.R.</w:t>
      </w:r>
      <w:r w:rsidRPr="00340DA4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(</w:t>
      </w:r>
      <w:r w:rsidRPr="00340DA4">
        <w:rPr>
          <w:rFonts w:ascii="Times New Roman" w:hAnsi="Times New Roman"/>
          <w:sz w:val="22"/>
          <w:szCs w:val="22"/>
          <w:lang w:val="pt-BR"/>
        </w:rPr>
        <w:t>2012</w:t>
      </w:r>
      <w:r>
        <w:rPr>
          <w:rFonts w:ascii="Times New Roman" w:hAnsi="Times New Roman"/>
          <w:sz w:val="22"/>
          <w:szCs w:val="22"/>
          <w:lang w:val="pt-BR"/>
        </w:rPr>
        <w:t xml:space="preserve">). </w:t>
      </w:r>
      <w:r w:rsidRPr="00340DA4">
        <w:rPr>
          <w:rFonts w:ascii="Times New Roman" w:hAnsi="Times New Roman"/>
          <w:sz w:val="22"/>
          <w:szCs w:val="22"/>
          <w:lang w:val="pt-BR"/>
        </w:rPr>
        <w:t>Os adolescentes na rede: uma reflexão sobre as comunidades virtuais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340DA4">
        <w:rPr>
          <w:rFonts w:ascii="Times New Roman" w:hAnsi="Times New Roman"/>
          <w:i/>
          <w:sz w:val="22"/>
          <w:szCs w:val="22"/>
          <w:lang w:val="pt-BR"/>
        </w:rPr>
        <w:t>Arquivos Brasileiros de Psicologia, 64</w:t>
      </w:r>
      <w:r>
        <w:rPr>
          <w:rFonts w:ascii="Times New Roman" w:hAnsi="Times New Roman"/>
          <w:sz w:val="22"/>
          <w:szCs w:val="22"/>
          <w:lang w:val="pt-BR"/>
        </w:rPr>
        <w:t>(3)</w:t>
      </w:r>
      <w:r w:rsidR="000975CC">
        <w:rPr>
          <w:rFonts w:ascii="Times New Roman" w:hAnsi="Times New Roman"/>
          <w:sz w:val="22"/>
          <w:szCs w:val="22"/>
          <w:lang w:val="pt-BR"/>
        </w:rPr>
        <w:t>,</w:t>
      </w:r>
      <w:r w:rsidRPr="00340DA4">
        <w:rPr>
          <w:rFonts w:ascii="Times New Roman" w:hAnsi="Times New Roman"/>
          <w:sz w:val="22"/>
          <w:szCs w:val="22"/>
          <w:lang w:val="pt-BR"/>
        </w:rPr>
        <w:t xml:space="preserve"> 2-18</w:t>
      </w:r>
      <w:r>
        <w:rPr>
          <w:rFonts w:ascii="Times New Roman" w:hAnsi="Times New Roman"/>
          <w:sz w:val="22"/>
          <w:szCs w:val="22"/>
          <w:lang w:val="pt-BR"/>
        </w:rPr>
        <w:t>.</w:t>
      </w:r>
    </w:p>
    <w:p w14:paraId="50D71627" w14:textId="77777777" w:rsidR="001F5AC6" w:rsidRPr="001F5AC6" w:rsidRDefault="001F5AC6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1F5AC6">
        <w:rPr>
          <w:rFonts w:ascii="Times New Roman" w:hAnsi="Times New Roman"/>
          <w:sz w:val="22"/>
          <w:szCs w:val="22"/>
          <w:lang w:val="pt-BR"/>
        </w:rPr>
        <w:t xml:space="preserve">Lima, </w:t>
      </w:r>
      <w:r>
        <w:rPr>
          <w:rFonts w:ascii="Times New Roman" w:hAnsi="Times New Roman"/>
          <w:sz w:val="22"/>
          <w:szCs w:val="22"/>
          <w:lang w:val="pt-BR"/>
        </w:rPr>
        <w:t>C.P.</w:t>
      </w:r>
      <w:r w:rsidRPr="001F5AC6">
        <w:rPr>
          <w:rFonts w:ascii="Times New Roman" w:hAnsi="Times New Roman"/>
          <w:sz w:val="22"/>
          <w:szCs w:val="22"/>
          <w:lang w:val="pt-BR"/>
        </w:rPr>
        <w:t>, Prado, M</w:t>
      </w:r>
      <w:r>
        <w:rPr>
          <w:rFonts w:ascii="Times New Roman" w:hAnsi="Times New Roman"/>
          <w:sz w:val="22"/>
          <w:szCs w:val="22"/>
          <w:lang w:val="pt-BR"/>
        </w:rPr>
        <w:t>.B.</w:t>
      </w:r>
      <w:r w:rsidRPr="001F5AC6">
        <w:rPr>
          <w:rFonts w:ascii="Times New Roman" w:hAnsi="Times New Roman"/>
          <w:sz w:val="22"/>
          <w:szCs w:val="22"/>
          <w:lang w:val="pt-BR"/>
        </w:rPr>
        <w:t xml:space="preserve">, &amp; Souza, </w:t>
      </w:r>
      <w:r>
        <w:rPr>
          <w:rFonts w:ascii="Times New Roman" w:hAnsi="Times New Roman"/>
          <w:sz w:val="22"/>
          <w:szCs w:val="22"/>
          <w:lang w:val="pt-BR"/>
        </w:rPr>
        <w:t>B.P</w:t>
      </w:r>
      <w:r w:rsidRPr="001F5AC6">
        <w:rPr>
          <w:rFonts w:ascii="Times New Roman" w:hAnsi="Times New Roman"/>
          <w:sz w:val="22"/>
          <w:szCs w:val="22"/>
          <w:lang w:val="pt-BR"/>
        </w:rPr>
        <w:t xml:space="preserve">. (2014). Orientação quanto à queixa escolar relativa a adolescentes: especificidades. </w:t>
      </w:r>
      <w:r w:rsidRPr="001F5AC6">
        <w:rPr>
          <w:rFonts w:ascii="Times New Roman" w:hAnsi="Times New Roman"/>
          <w:i/>
          <w:sz w:val="22"/>
          <w:szCs w:val="22"/>
          <w:lang w:val="pt-BR"/>
        </w:rPr>
        <w:t>Psicologia Escolar e Educacional, 18</w:t>
      </w:r>
      <w:r w:rsidRPr="001F5AC6">
        <w:rPr>
          <w:rFonts w:ascii="Times New Roman" w:hAnsi="Times New Roman"/>
          <w:sz w:val="22"/>
          <w:szCs w:val="22"/>
          <w:lang w:val="pt-BR"/>
        </w:rPr>
        <w:t>, 67-75.</w:t>
      </w:r>
    </w:p>
    <w:p w14:paraId="6679A5F7" w14:textId="77777777" w:rsidR="001F5AC6" w:rsidRDefault="001F5AC6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AB6322">
        <w:rPr>
          <w:rFonts w:ascii="Times New Roman" w:hAnsi="Times New Roman"/>
          <w:sz w:val="22"/>
          <w:szCs w:val="22"/>
          <w:lang w:val="pt-BR"/>
        </w:rPr>
        <w:t>Miranda, L.L., Lima, T.R., Teixeira, P.A.S., Chaves, F.L., &amp; Barros, J.P.P. (2007). Perspectivas de</w:t>
      </w:r>
      <w:r w:rsidRPr="001F5AC6">
        <w:rPr>
          <w:rFonts w:ascii="Times New Roman" w:hAnsi="Times New Roman"/>
          <w:sz w:val="22"/>
          <w:szCs w:val="22"/>
          <w:lang w:val="pt-BR"/>
        </w:rPr>
        <w:t xml:space="preserve"> atuação do psicólogo escolar na rede pública de ensino: um estudo exploratório em uma escola de Fortaleza. </w:t>
      </w:r>
      <w:r w:rsidRPr="001F5AC6">
        <w:rPr>
          <w:rFonts w:ascii="Times New Roman" w:hAnsi="Times New Roman"/>
          <w:i/>
          <w:sz w:val="22"/>
          <w:szCs w:val="22"/>
          <w:lang w:val="pt-BR"/>
        </w:rPr>
        <w:t>Psicologia da Educação, 25</w:t>
      </w:r>
      <w:r w:rsidRPr="001F5AC6">
        <w:rPr>
          <w:rFonts w:ascii="Times New Roman" w:hAnsi="Times New Roman"/>
          <w:sz w:val="22"/>
          <w:szCs w:val="22"/>
          <w:lang w:val="pt-BR"/>
        </w:rPr>
        <w:t>, 113-129.</w:t>
      </w:r>
    </w:p>
    <w:p w14:paraId="63E0DFBA" w14:textId="77777777" w:rsidR="00415120" w:rsidRDefault="00415120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Oliveira, D.C., Fischer, F.M., Amaral, M.A., Teixeira, M.C., &amp; Sá, C.P. (2005). </w:t>
      </w:r>
      <w:r w:rsidRPr="00415120">
        <w:rPr>
          <w:rFonts w:ascii="Times New Roman" w:hAnsi="Times New Roman"/>
          <w:sz w:val="22"/>
          <w:szCs w:val="22"/>
          <w:lang w:val="pt-BR"/>
        </w:rPr>
        <w:t>Positividade e a Negatividade do Trabalho nas Representações Sociais de Adolescentes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415120">
        <w:rPr>
          <w:rFonts w:ascii="Times New Roman" w:hAnsi="Times New Roman"/>
          <w:i/>
          <w:sz w:val="22"/>
          <w:szCs w:val="22"/>
          <w:lang w:val="pt-BR"/>
        </w:rPr>
        <w:t>Psicologia: Reflexão e Crítica, 18</w:t>
      </w:r>
      <w:r w:rsidRPr="00415120">
        <w:rPr>
          <w:rFonts w:ascii="Times New Roman" w:hAnsi="Times New Roman"/>
          <w:sz w:val="22"/>
          <w:szCs w:val="22"/>
          <w:lang w:val="pt-BR"/>
        </w:rPr>
        <w:t>, 125-133</w:t>
      </w:r>
      <w:r>
        <w:rPr>
          <w:rFonts w:ascii="Times New Roman" w:hAnsi="Times New Roman"/>
          <w:sz w:val="22"/>
          <w:szCs w:val="22"/>
          <w:lang w:val="pt-BR"/>
        </w:rPr>
        <w:t>.</w:t>
      </w:r>
    </w:p>
    <w:p w14:paraId="44F3CB18" w14:textId="77777777" w:rsidR="00415120" w:rsidRDefault="00415120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Oliveira, D.C., Fischer, F.M., Teixeira, M.C., Sá, C.P., &amp; Gomes, A.M. (2010). </w:t>
      </w:r>
      <w:r w:rsidRPr="00415120">
        <w:rPr>
          <w:rFonts w:ascii="Times New Roman" w:hAnsi="Times New Roman"/>
          <w:sz w:val="22"/>
          <w:szCs w:val="22"/>
          <w:lang w:val="pt-BR"/>
        </w:rPr>
        <w:t>Representações sociais do trabalho: uma análise comparativa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15120">
        <w:rPr>
          <w:rFonts w:ascii="Times New Roman" w:hAnsi="Times New Roman"/>
          <w:sz w:val="22"/>
          <w:szCs w:val="22"/>
          <w:lang w:val="pt-BR"/>
        </w:rPr>
        <w:t>entre jovens trabalhadores e não trabalhadores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415120">
        <w:rPr>
          <w:rFonts w:ascii="Times New Roman" w:hAnsi="Times New Roman"/>
          <w:i/>
          <w:sz w:val="22"/>
          <w:szCs w:val="22"/>
          <w:lang w:val="pt-BR"/>
        </w:rPr>
        <w:t>Ciência &amp; Saúde Coletiva, 15</w:t>
      </w:r>
      <w:r w:rsidRPr="00415120">
        <w:rPr>
          <w:rFonts w:ascii="Times New Roman" w:hAnsi="Times New Roman"/>
          <w:sz w:val="22"/>
          <w:szCs w:val="22"/>
          <w:lang w:val="pt-BR"/>
        </w:rPr>
        <w:t>(3), 763-773</w:t>
      </w:r>
      <w:r>
        <w:rPr>
          <w:rFonts w:ascii="Times New Roman" w:hAnsi="Times New Roman"/>
          <w:sz w:val="22"/>
          <w:szCs w:val="22"/>
          <w:lang w:val="pt-BR"/>
        </w:rPr>
        <w:t>.</w:t>
      </w:r>
    </w:p>
    <w:p w14:paraId="57C34078" w14:textId="77777777" w:rsidR="0023196E" w:rsidRPr="0023196E" w:rsidRDefault="0023196E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7D5F5F">
        <w:rPr>
          <w:rFonts w:ascii="Times New Roman" w:hAnsi="Times New Roman"/>
          <w:sz w:val="22"/>
          <w:szCs w:val="22"/>
          <w:lang w:val="pt-BR"/>
        </w:rPr>
        <w:lastRenderedPageBreak/>
        <w:t>O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zella</w:t>
      </w:r>
      <w:r w:rsidRPr="007D5F5F">
        <w:rPr>
          <w:rFonts w:ascii="Times New Roman" w:hAnsi="Times New Roman"/>
          <w:sz w:val="22"/>
          <w:szCs w:val="22"/>
          <w:lang w:val="pt-BR"/>
        </w:rPr>
        <w:t>, S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., &amp;</w:t>
      </w:r>
      <w:r w:rsidRPr="007D5F5F">
        <w:rPr>
          <w:rFonts w:ascii="Times New Roman" w:hAnsi="Times New Roman"/>
          <w:sz w:val="22"/>
          <w:szCs w:val="22"/>
          <w:lang w:val="pt-BR"/>
        </w:rPr>
        <w:t xml:space="preserve"> A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guiar</w:t>
      </w:r>
      <w:r w:rsidRPr="007D5F5F">
        <w:rPr>
          <w:rFonts w:ascii="Times New Roman" w:hAnsi="Times New Roman"/>
          <w:sz w:val="22"/>
          <w:szCs w:val="22"/>
          <w:lang w:val="pt-BR"/>
        </w:rPr>
        <w:t>, W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.</w:t>
      </w:r>
      <w:r w:rsidRPr="007D5F5F">
        <w:rPr>
          <w:rFonts w:ascii="Times New Roman" w:hAnsi="Times New Roman"/>
          <w:sz w:val="22"/>
          <w:szCs w:val="22"/>
          <w:lang w:val="pt-BR"/>
        </w:rPr>
        <w:t>M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.</w:t>
      </w:r>
      <w:r w:rsidRPr="007D5F5F">
        <w:rPr>
          <w:rFonts w:ascii="Times New Roman" w:hAnsi="Times New Roman"/>
          <w:sz w:val="22"/>
          <w:szCs w:val="22"/>
          <w:lang w:val="pt-BR"/>
        </w:rPr>
        <w:t>J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. (2008)</w:t>
      </w:r>
      <w:r w:rsidRPr="007D5F5F">
        <w:rPr>
          <w:rFonts w:ascii="Times New Roman" w:hAnsi="Times New Roman"/>
          <w:sz w:val="22"/>
          <w:szCs w:val="22"/>
          <w:lang w:val="pt-BR"/>
        </w:rPr>
        <w:t xml:space="preserve">. Desmistificando a concepção de adolescência. </w:t>
      </w:r>
      <w:r w:rsidRPr="006B1E8A">
        <w:rPr>
          <w:rFonts w:ascii="Times New Roman" w:hAnsi="Times New Roman"/>
          <w:i/>
          <w:sz w:val="22"/>
          <w:szCs w:val="22"/>
          <w:lang w:val="pt-BR"/>
        </w:rPr>
        <w:t>Revista de Estudos e Pesquisa em Educação, 38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(</w:t>
      </w:r>
      <w:r w:rsidRPr="007D5F5F">
        <w:rPr>
          <w:rFonts w:ascii="Times New Roman" w:hAnsi="Times New Roman"/>
          <w:sz w:val="22"/>
          <w:szCs w:val="22"/>
          <w:lang w:val="pt-BR"/>
        </w:rPr>
        <w:t>133</w:t>
      </w:r>
      <w:r w:rsidR="007D5F5F" w:rsidRPr="007D5F5F">
        <w:rPr>
          <w:rFonts w:ascii="Times New Roman" w:hAnsi="Times New Roman"/>
          <w:sz w:val="22"/>
          <w:szCs w:val="22"/>
          <w:lang w:val="pt-BR"/>
        </w:rPr>
        <w:t>)</w:t>
      </w:r>
      <w:r w:rsidRPr="007D5F5F">
        <w:rPr>
          <w:rFonts w:ascii="Times New Roman" w:hAnsi="Times New Roman"/>
          <w:sz w:val="22"/>
          <w:szCs w:val="22"/>
          <w:lang w:val="pt-BR"/>
        </w:rPr>
        <w:t>, 97-125.</w:t>
      </w:r>
    </w:p>
    <w:p w14:paraId="788D12E2" w14:textId="77777777" w:rsidR="00C248B3" w:rsidRDefault="00C248B3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Pratta, E.M., &amp; Santos, M.A. (2007). Família e adolescência: a influência do contexto familiar no desenvolvimento psicológico de seus membros. </w:t>
      </w:r>
      <w:r w:rsidRPr="00C248B3">
        <w:rPr>
          <w:rFonts w:ascii="Times New Roman" w:hAnsi="Times New Roman"/>
          <w:i/>
          <w:sz w:val="22"/>
          <w:szCs w:val="22"/>
          <w:lang w:val="pt-BR"/>
        </w:rPr>
        <w:t>Psicologia em Estudo, 12</w:t>
      </w:r>
      <w:r>
        <w:rPr>
          <w:rFonts w:ascii="Times New Roman" w:hAnsi="Times New Roman"/>
          <w:sz w:val="22"/>
          <w:szCs w:val="22"/>
          <w:lang w:val="pt-BR"/>
        </w:rPr>
        <w:t>(</w:t>
      </w:r>
      <w:r w:rsidRPr="00C248B3">
        <w:rPr>
          <w:rFonts w:ascii="Times New Roman" w:hAnsi="Times New Roman"/>
          <w:sz w:val="22"/>
          <w:szCs w:val="22"/>
          <w:lang w:val="pt-BR"/>
        </w:rPr>
        <w:t>2</w:t>
      </w:r>
      <w:r>
        <w:rPr>
          <w:rFonts w:ascii="Times New Roman" w:hAnsi="Times New Roman"/>
          <w:sz w:val="22"/>
          <w:szCs w:val="22"/>
          <w:lang w:val="pt-BR"/>
        </w:rPr>
        <w:t>)</w:t>
      </w:r>
      <w:r w:rsidRPr="00C248B3">
        <w:rPr>
          <w:rFonts w:ascii="Times New Roman" w:hAnsi="Times New Roman"/>
          <w:sz w:val="22"/>
          <w:szCs w:val="22"/>
          <w:lang w:val="pt-BR"/>
        </w:rPr>
        <w:t>, 247-256</w:t>
      </w:r>
      <w:r>
        <w:rPr>
          <w:rFonts w:ascii="Times New Roman" w:hAnsi="Times New Roman"/>
          <w:sz w:val="22"/>
          <w:szCs w:val="22"/>
          <w:lang w:val="pt-BR"/>
        </w:rPr>
        <w:t>.</w:t>
      </w:r>
    </w:p>
    <w:p w14:paraId="571A5964" w14:textId="77777777" w:rsidR="0023196E" w:rsidRDefault="00FC3A01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Rocha, A.P, &amp; Garcia, C.A. (2008). </w:t>
      </w:r>
      <w:r w:rsidRPr="00FC3A01">
        <w:rPr>
          <w:rFonts w:ascii="Times New Roman" w:hAnsi="Times New Roman"/>
          <w:sz w:val="22"/>
          <w:szCs w:val="22"/>
          <w:lang w:val="pt-BR"/>
        </w:rPr>
        <w:t>A Adolescência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C3A01">
        <w:rPr>
          <w:rFonts w:ascii="Times New Roman" w:hAnsi="Times New Roman"/>
          <w:sz w:val="22"/>
          <w:szCs w:val="22"/>
          <w:lang w:val="pt-BR"/>
        </w:rPr>
        <w:t>como Ideal Cultural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FC3A01">
        <w:rPr>
          <w:rFonts w:ascii="Times New Roman" w:hAnsi="Times New Roman"/>
          <w:sz w:val="22"/>
          <w:szCs w:val="22"/>
          <w:lang w:val="pt-BR"/>
        </w:rPr>
        <w:t>Contemporânio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FC3A01">
        <w:rPr>
          <w:rFonts w:ascii="Times New Roman" w:hAnsi="Times New Roman"/>
          <w:i/>
          <w:sz w:val="22"/>
          <w:szCs w:val="22"/>
          <w:lang w:val="pt-BR"/>
        </w:rPr>
        <w:t>Psicologia Ciência e Profissão, 28</w:t>
      </w:r>
      <w:r w:rsidRPr="00FC3A01">
        <w:rPr>
          <w:rFonts w:ascii="Times New Roman" w:hAnsi="Times New Roman"/>
          <w:sz w:val="22"/>
          <w:szCs w:val="22"/>
          <w:lang w:val="pt-BR"/>
        </w:rPr>
        <w:t>(3), 622-631</w:t>
      </w:r>
      <w:r>
        <w:rPr>
          <w:rFonts w:ascii="Times New Roman" w:hAnsi="Times New Roman"/>
          <w:sz w:val="22"/>
          <w:szCs w:val="22"/>
          <w:lang w:val="pt-BR"/>
        </w:rPr>
        <w:t>.</w:t>
      </w:r>
    </w:p>
    <w:p w14:paraId="28E443BF" w14:textId="77777777" w:rsidR="00FC3A01" w:rsidRDefault="00FC3A01" w:rsidP="00C85A3A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 w:rsidRPr="00415120">
        <w:rPr>
          <w:rFonts w:ascii="Times New Roman" w:hAnsi="Times New Roman"/>
          <w:sz w:val="22"/>
          <w:szCs w:val="22"/>
          <w:lang w:val="pt-BR"/>
        </w:rPr>
        <w:t xml:space="preserve">Schoen-Ferreira, T.H., Aznar-Farias, M., &amp; Silvares, E.F. (2010). </w:t>
      </w:r>
      <w:r w:rsidR="00FD7197" w:rsidRPr="00FD7197">
        <w:rPr>
          <w:rFonts w:ascii="Times New Roman" w:hAnsi="Times New Roman"/>
          <w:sz w:val="22"/>
          <w:szCs w:val="22"/>
          <w:lang w:val="pt-BR"/>
        </w:rPr>
        <w:t>Adolescência através dos Séculos</w:t>
      </w:r>
      <w:r w:rsidR="00FD7197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415120" w:rsidRPr="00415120">
        <w:rPr>
          <w:rFonts w:ascii="Times New Roman" w:hAnsi="Times New Roman"/>
          <w:i/>
          <w:sz w:val="22"/>
          <w:szCs w:val="22"/>
          <w:lang w:val="pt-BR"/>
        </w:rPr>
        <w:t xml:space="preserve">Psicologia: Teoria e Pesquisa, </w:t>
      </w:r>
      <w:r w:rsidRPr="00340DA4">
        <w:rPr>
          <w:rFonts w:ascii="Times New Roman" w:hAnsi="Times New Roman"/>
          <w:i/>
          <w:sz w:val="22"/>
          <w:szCs w:val="22"/>
          <w:lang w:val="pt-BR"/>
        </w:rPr>
        <w:t>26</w:t>
      </w:r>
      <w:r w:rsidR="00415120" w:rsidRPr="00340DA4">
        <w:rPr>
          <w:rFonts w:ascii="Times New Roman" w:hAnsi="Times New Roman"/>
          <w:sz w:val="22"/>
          <w:szCs w:val="22"/>
          <w:lang w:val="pt-BR"/>
        </w:rPr>
        <w:t>(</w:t>
      </w:r>
      <w:r w:rsidRPr="00340DA4">
        <w:rPr>
          <w:rFonts w:ascii="Times New Roman" w:hAnsi="Times New Roman"/>
          <w:sz w:val="22"/>
          <w:szCs w:val="22"/>
          <w:lang w:val="pt-BR"/>
        </w:rPr>
        <w:t>2</w:t>
      </w:r>
      <w:r w:rsidR="00415120" w:rsidRPr="00340DA4">
        <w:rPr>
          <w:rFonts w:ascii="Times New Roman" w:hAnsi="Times New Roman"/>
          <w:sz w:val="22"/>
          <w:szCs w:val="22"/>
          <w:lang w:val="pt-BR"/>
        </w:rPr>
        <w:t>)</w:t>
      </w:r>
      <w:r w:rsidRPr="00340DA4">
        <w:rPr>
          <w:rFonts w:ascii="Times New Roman" w:hAnsi="Times New Roman"/>
          <w:sz w:val="22"/>
          <w:szCs w:val="22"/>
          <w:lang w:val="pt-BR"/>
        </w:rPr>
        <w:t>, 227-234</w:t>
      </w:r>
    </w:p>
    <w:p w14:paraId="5807B7DF" w14:textId="77777777" w:rsidR="00E2444C" w:rsidRPr="00340DA4" w:rsidRDefault="00E2444C">
      <w:pPr>
        <w:widowControl w:val="0"/>
        <w:spacing w:before="28"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3B25DCC6" w14:textId="77777777" w:rsidR="00E2444C" w:rsidRDefault="00E2444C">
      <w:pPr>
        <w:widowControl w:val="0"/>
        <w:spacing w:before="28" w:after="0" w:line="240" w:lineRule="auto"/>
        <w:ind w:right="75"/>
        <w:jc w:val="both"/>
        <w:rPr>
          <w:rFonts w:ascii="Times New Roman" w:eastAsia="Times New Roman" w:hAnsi="Times New Roman" w:cs="Times New Roman"/>
          <w:lang w:val="pt-PT"/>
        </w:rPr>
      </w:pPr>
    </w:p>
    <w:p w14:paraId="36936DF3" w14:textId="77777777" w:rsidR="00E2444C" w:rsidRPr="005D4A58" w:rsidRDefault="00E2444C">
      <w:pPr>
        <w:widowControl w:val="0"/>
        <w:spacing w:before="28" w:after="0" w:line="240" w:lineRule="auto"/>
        <w:ind w:right="75"/>
        <w:jc w:val="both"/>
        <w:rPr>
          <w:lang w:val="pt-BR"/>
        </w:rPr>
      </w:pPr>
    </w:p>
    <w:sectPr w:rsidR="00E2444C" w:rsidRPr="005D4A58" w:rsidSect="00D0339B">
      <w:headerReference w:type="default" r:id="rId8"/>
      <w:footerReference w:type="default" r:id="rId9"/>
      <w:pgSz w:w="11900" w:h="16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2434" w14:textId="77777777" w:rsidR="00241B78" w:rsidRDefault="00241B78">
      <w:pPr>
        <w:spacing w:after="0" w:line="240" w:lineRule="auto"/>
      </w:pPr>
      <w:r>
        <w:separator/>
      </w:r>
    </w:p>
  </w:endnote>
  <w:endnote w:type="continuationSeparator" w:id="0">
    <w:p w14:paraId="74F18EB4" w14:textId="77777777" w:rsidR="00241B78" w:rsidRDefault="002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31E8" w14:textId="77777777" w:rsidR="00E2444C" w:rsidRDefault="00D60020">
    <w:pPr>
      <w:pStyle w:val="Pieddepage"/>
      <w:tabs>
        <w:tab w:val="clear" w:pos="9360"/>
        <w:tab w:val="right" w:pos="9000"/>
      </w:tabs>
      <w:jc w:val="right"/>
    </w:pPr>
    <w:r>
      <w:fldChar w:fldCharType="begin"/>
    </w:r>
    <w:r w:rsidR="002C50FC">
      <w:instrText xml:space="preserve"> PAGE </w:instrText>
    </w:r>
    <w:r>
      <w:fldChar w:fldCharType="separate"/>
    </w:r>
    <w:r w:rsidR="009E04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E207" w14:textId="77777777" w:rsidR="00241B78" w:rsidRDefault="00241B78">
      <w:pPr>
        <w:spacing w:after="0" w:line="240" w:lineRule="auto"/>
      </w:pPr>
      <w:r>
        <w:separator/>
      </w:r>
    </w:p>
  </w:footnote>
  <w:footnote w:type="continuationSeparator" w:id="0">
    <w:p w14:paraId="70DCAEBD" w14:textId="77777777" w:rsidR="00241B78" w:rsidRDefault="002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A146" w14:textId="77777777" w:rsidR="00E2444C" w:rsidRDefault="00E2444C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129"/>
    <w:multiLevelType w:val="hybridMultilevel"/>
    <w:tmpl w:val="7F149058"/>
    <w:lvl w:ilvl="0" w:tplc="06A6515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1E9C4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5368ABC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62C45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1A787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E6B33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30991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60AC8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58AEF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B7F2FE5"/>
    <w:multiLevelType w:val="hybridMultilevel"/>
    <w:tmpl w:val="2FA4F8A2"/>
    <w:styleLink w:val="EstiloImportado2"/>
    <w:lvl w:ilvl="0" w:tplc="09AC6804">
      <w:start w:val="1"/>
      <w:numFmt w:val="bullet"/>
      <w:lvlText w:val="▪"/>
      <w:lvlJc w:val="left"/>
      <w:pPr>
        <w:tabs>
          <w:tab w:val="left" w:pos="42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C681F6">
      <w:start w:val="1"/>
      <w:numFmt w:val="bullet"/>
      <w:lvlText w:val="o"/>
      <w:lvlJc w:val="left"/>
      <w:pPr>
        <w:tabs>
          <w:tab w:val="left" w:pos="426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26CFAC">
      <w:start w:val="1"/>
      <w:numFmt w:val="bullet"/>
      <w:lvlText w:val="▪"/>
      <w:lvlJc w:val="left"/>
      <w:pPr>
        <w:tabs>
          <w:tab w:val="left" w:pos="426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AE906C">
      <w:start w:val="1"/>
      <w:numFmt w:val="bullet"/>
      <w:lvlText w:val="•"/>
      <w:lvlJc w:val="left"/>
      <w:pPr>
        <w:tabs>
          <w:tab w:val="left" w:pos="426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1ECA0A">
      <w:start w:val="1"/>
      <w:numFmt w:val="bullet"/>
      <w:lvlText w:val="o"/>
      <w:lvlJc w:val="left"/>
      <w:pPr>
        <w:tabs>
          <w:tab w:val="left" w:pos="426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7E7574">
      <w:start w:val="1"/>
      <w:numFmt w:val="bullet"/>
      <w:lvlText w:val="▪"/>
      <w:lvlJc w:val="left"/>
      <w:pPr>
        <w:tabs>
          <w:tab w:val="left" w:pos="426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468F70">
      <w:start w:val="1"/>
      <w:numFmt w:val="bullet"/>
      <w:lvlText w:val="•"/>
      <w:lvlJc w:val="left"/>
      <w:pPr>
        <w:tabs>
          <w:tab w:val="left" w:pos="42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20D1CA">
      <w:start w:val="1"/>
      <w:numFmt w:val="bullet"/>
      <w:lvlText w:val="o"/>
      <w:lvlJc w:val="left"/>
      <w:pPr>
        <w:tabs>
          <w:tab w:val="left" w:pos="426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4E064">
      <w:start w:val="1"/>
      <w:numFmt w:val="bullet"/>
      <w:lvlText w:val="▪"/>
      <w:lvlJc w:val="left"/>
      <w:pPr>
        <w:tabs>
          <w:tab w:val="left" w:pos="426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13CF2850"/>
    <w:multiLevelType w:val="hybridMultilevel"/>
    <w:tmpl w:val="2862A494"/>
    <w:lvl w:ilvl="0" w:tplc="182C8F26">
      <w:start w:val="1"/>
      <w:numFmt w:val="lowerLetter"/>
      <w:lvlText w:val="%1)"/>
      <w:lvlJc w:val="left"/>
      <w:pPr>
        <w:ind w:left="630" w:hanging="360"/>
      </w:pPr>
      <w:rPr>
        <w:rFonts w:eastAsia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79C672C"/>
    <w:multiLevelType w:val="hybridMultilevel"/>
    <w:tmpl w:val="897029E8"/>
    <w:styleLink w:val="EstiloImportado4"/>
    <w:lvl w:ilvl="0" w:tplc="085AC766">
      <w:start w:val="1"/>
      <w:numFmt w:val="lowerLetter"/>
      <w:lvlText w:val="%1)"/>
      <w:lvlJc w:val="left"/>
      <w:pPr>
        <w:tabs>
          <w:tab w:val="left" w:pos="270"/>
          <w:tab w:val="num" w:pos="630"/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1C7EF8">
      <w:start w:val="1"/>
      <w:numFmt w:val="lowerLetter"/>
      <w:lvlText w:val="%2."/>
      <w:lvlJc w:val="left"/>
      <w:pPr>
        <w:tabs>
          <w:tab w:val="left" w:pos="270"/>
          <w:tab w:val="left" w:pos="630"/>
          <w:tab w:val="left" w:pos="851"/>
          <w:tab w:val="num" w:pos="1410"/>
        </w:tabs>
        <w:ind w:left="15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C8DB28">
      <w:start w:val="1"/>
      <w:numFmt w:val="lowerRoman"/>
      <w:lvlText w:val="%3."/>
      <w:lvlJc w:val="left"/>
      <w:pPr>
        <w:tabs>
          <w:tab w:val="left" w:pos="270"/>
          <w:tab w:val="left" w:pos="630"/>
          <w:tab w:val="left" w:pos="851"/>
          <w:tab w:val="num" w:pos="2135"/>
        </w:tabs>
        <w:ind w:left="2225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ECC950">
      <w:start w:val="1"/>
      <w:numFmt w:val="decimal"/>
      <w:lvlText w:val="%4."/>
      <w:lvlJc w:val="left"/>
      <w:pPr>
        <w:tabs>
          <w:tab w:val="left" w:pos="270"/>
          <w:tab w:val="left" w:pos="630"/>
          <w:tab w:val="left" w:pos="851"/>
          <w:tab w:val="num" w:pos="2850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FA469A">
      <w:start w:val="1"/>
      <w:numFmt w:val="lowerLetter"/>
      <w:lvlText w:val="%5."/>
      <w:lvlJc w:val="left"/>
      <w:pPr>
        <w:tabs>
          <w:tab w:val="left" w:pos="270"/>
          <w:tab w:val="left" w:pos="630"/>
          <w:tab w:val="left" w:pos="851"/>
          <w:tab w:val="num" w:pos="3570"/>
        </w:tabs>
        <w:ind w:left="36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4268FE">
      <w:start w:val="1"/>
      <w:numFmt w:val="lowerRoman"/>
      <w:lvlText w:val="%6."/>
      <w:lvlJc w:val="left"/>
      <w:pPr>
        <w:tabs>
          <w:tab w:val="left" w:pos="270"/>
          <w:tab w:val="left" w:pos="630"/>
          <w:tab w:val="left" w:pos="851"/>
          <w:tab w:val="num" w:pos="4295"/>
        </w:tabs>
        <w:ind w:left="4385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84434E">
      <w:start w:val="1"/>
      <w:numFmt w:val="decimal"/>
      <w:lvlText w:val="%7."/>
      <w:lvlJc w:val="left"/>
      <w:pPr>
        <w:tabs>
          <w:tab w:val="left" w:pos="270"/>
          <w:tab w:val="left" w:pos="630"/>
          <w:tab w:val="left" w:pos="851"/>
          <w:tab w:val="num" w:pos="5010"/>
        </w:tabs>
        <w:ind w:left="5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C986C4E">
      <w:start w:val="1"/>
      <w:numFmt w:val="lowerLetter"/>
      <w:lvlText w:val="%8."/>
      <w:lvlJc w:val="left"/>
      <w:pPr>
        <w:tabs>
          <w:tab w:val="left" w:pos="270"/>
          <w:tab w:val="left" w:pos="630"/>
          <w:tab w:val="left" w:pos="851"/>
          <w:tab w:val="num" w:pos="5730"/>
        </w:tabs>
        <w:ind w:left="58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923FA8">
      <w:start w:val="1"/>
      <w:numFmt w:val="lowerRoman"/>
      <w:lvlText w:val="%9."/>
      <w:lvlJc w:val="left"/>
      <w:pPr>
        <w:tabs>
          <w:tab w:val="left" w:pos="270"/>
          <w:tab w:val="left" w:pos="630"/>
          <w:tab w:val="left" w:pos="851"/>
          <w:tab w:val="num" w:pos="6455"/>
        </w:tabs>
        <w:ind w:left="6545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C552CE0"/>
    <w:multiLevelType w:val="hybridMultilevel"/>
    <w:tmpl w:val="C160030A"/>
    <w:lvl w:ilvl="0" w:tplc="15D282D6">
      <w:start w:val="7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0840"/>
    <w:multiLevelType w:val="hybridMultilevel"/>
    <w:tmpl w:val="7DFE1E0A"/>
    <w:styleLink w:val="EstiloImportado1"/>
    <w:lvl w:ilvl="0" w:tplc="C1F6A5C8">
      <w:start w:val="1"/>
      <w:numFmt w:val="bullet"/>
      <w:lvlText w:val="▪"/>
      <w:lvlJc w:val="left"/>
      <w:pPr>
        <w:tabs>
          <w:tab w:val="left" w:pos="42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6A28F8">
      <w:start w:val="1"/>
      <w:numFmt w:val="bullet"/>
      <w:lvlText w:val="o"/>
      <w:lvlJc w:val="left"/>
      <w:pPr>
        <w:tabs>
          <w:tab w:val="left" w:pos="426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1521AC0">
      <w:start w:val="1"/>
      <w:numFmt w:val="bullet"/>
      <w:lvlText w:val="▪"/>
      <w:lvlJc w:val="left"/>
      <w:pPr>
        <w:tabs>
          <w:tab w:val="left" w:pos="426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0A1246">
      <w:start w:val="1"/>
      <w:numFmt w:val="bullet"/>
      <w:lvlText w:val="•"/>
      <w:lvlJc w:val="left"/>
      <w:pPr>
        <w:tabs>
          <w:tab w:val="left" w:pos="426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9874F0">
      <w:start w:val="1"/>
      <w:numFmt w:val="bullet"/>
      <w:lvlText w:val="o"/>
      <w:lvlJc w:val="left"/>
      <w:pPr>
        <w:tabs>
          <w:tab w:val="left" w:pos="426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8E41348">
      <w:start w:val="1"/>
      <w:numFmt w:val="bullet"/>
      <w:lvlText w:val="▪"/>
      <w:lvlJc w:val="left"/>
      <w:pPr>
        <w:tabs>
          <w:tab w:val="left" w:pos="426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74CEF4">
      <w:start w:val="1"/>
      <w:numFmt w:val="bullet"/>
      <w:lvlText w:val="•"/>
      <w:lvlJc w:val="left"/>
      <w:pPr>
        <w:tabs>
          <w:tab w:val="left" w:pos="42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C0978A">
      <w:start w:val="1"/>
      <w:numFmt w:val="bullet"/>
      <w:lvlText w:val="o"/>
      <w:lvlJc w:val="left"/>
      <w:pPr>
        <w:tabs>
          <w:tab w:val="left" w:pos="426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AAA5D4">
      <w:start w:val="1"/>
      <w:numFmt w:val="bullet"/>
      <w:lvlText w:val="▪"/>
      <w:lvlJc w:val="left"/>
      <w:pPr>
        <w:tabs>
          <w:tab w:val="left" w:pos="426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2AC61E8D"/>
    <w:multiLevelType w:val="hybridMultilevel"/>
    <w:tmpl w:val="DC10FC0A"/>
    <w:numStyleLink w:val="EstiloImportado3"/>
  </w:abstractNum>
  <w:abstractNum w:abstractNumId="7">
    <w:nsid w:val="2C6C5B7D"/>
    <w:multiLevelType w:val="hybridMultilevel"/>
    <w:tmpl w:val="897029E8"/>
    <w:numStyleLink w:val="EstiloImportado4"/>
  </w:abstractNum>
  <w:abstractNum w:abstractNumId="8">
    <w:nsid w:val="2E0A7C19"/>
    <w:multiLevelType w:val="hybridMultilevel"/>
    <w:tmpl w:val="2FA4F8A2"/>
    <w:numStyleLink w:val="EstiloImportado2"/>
  </w:abstractNum>
  <w:abstractNum w:abstractNumId="9">
    <w:nsid w:val="31095E78"/>
    <w:multiLevelType w:val="hybridMultilevel"/>
    <w:tmpl w:val="DC10FC0A"/>
    <w:styleLink w:val="EstiloImportado3"/>
    <w:lvl w:ilvl="0" w:tplc="AA948A60">
      <w:start w:val="1"/>
      <w:numFmt w:val="decimal"/>
      <w:lvlText w:val="%1)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A7C7956">
      <w:start w:val="1"/>
      <w:numFmt w:val="lowerLetter"/>
      <w:lvlText w:val="%2."/>
      <w:lvlJc w:val="left"/>
      <w:pPr>
        <w:tabs>
          <w:tab w:val="left" w:pos="270"/>
        </w:tabs>
        <w:ind w:left="133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DE24A2">
      <w:start w:val="1"/>
      <w:numFmt w:val="lowerRoman"/>
      <w:lvlText w:val="%3."/>
      <w:lvlJc w:val="left"/>
      <w:pPr>
        <w:tabs>
          <w:tab w:val="left" w:pos="270"/>
        </w:tabs>
        <w:ind w:left="2059" w:hanging="2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3A9BC0">
      <w:start w:val="1"/>
      <w:numFmt w:val="decimal"/>
      <w:lvlText w:val="%4."/>
      <w:lvlJc w:val="left"/>
      <w:pPr>
        <w:tabs>
          <w:tab w:val="left" w:pos="270"/>
        </w:tabs>
        <w:ind w:left="277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EC1458">
      <w:start w:val="1"/>
      <w:numFmt w:val="lowerLetter"/>
      <w:lvlText w:val="%5."/>
      <w:lvlJc w:val="left"/>
      <w:pPr>
        <w:tabs>
          <w:tab w:val="left" w:pos="270"/>
        </w:tabs>
        <w:ind w:left="349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CE78A0">
      <w:start w:val="1"/>
      <w:numFmt w:val="lowerRoman"/>
      <w:lvlText w:val="%6."/>
      <w:lvlJc w:val="left"/>
      <w:pPr>
        <w:tabs>
          <w:tab w:val="left" w:pos="270"/>
        </w:tabs>
        <w:ind w:left="4219" w:hanging="2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AC59CC">
      <w:start w:val="1"/>
      <w:numFmt w:val="decimal"/>
      <w:lvlText w:val="%7."/>
      <w:lvlJc w:val="left"/>
      <w:pPr>
        <w:tabs>
          <w:tab w:val="left" w:pos="270"/>
        </w:tabs>
        <w:ind w:left="493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965A6E">
      <w:start w:val="1"/>
      <w:numFmt w:val="lowerLetter"/>
      <w:lvlText w:val="%8."/>
      <w:lvlJc w:val="left"/>
      <w:pPr>
        <w:tabs>
          <w:tab w:val="left" w:pos="270"/>
        </w:tabs>
        <w:ind w:left="565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58366C">
      <w:start w:val="1"/>
      <w:numFmt w:val="lowerRoman"/>
      <w:lvlText w:val="%9."/>
      <w:lvlJc w:val="left"/>
      <w:pPr>
        <w:tabs>
          <w:tab w:val="left" w:pos="270"/>
        </w:tabs>
        <w:ind w:left="6379" w:hanging="2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366B5AE2"/>
    <w:multiLevelType w:val="hybridMultilevel"/>
    <w:tmpl w:val="63ECB2DE"/>
    <w:numStyleLink w:val="EstiloImportado5"/>
  </w:abstractNum>
  <w:abstractNum w:abstractNumId="11">
    <w:nsid w:val="3CF83E27"/>
    <w:multiLevelType w:val="hybridMultilevel"/>
    <w:tmpl w:val="61B24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B169B"/>
    <w:multiLevelType w:val="hybridMultilevel"/>
    <w:tmpl w:val="FB56C8C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B2E9A"/>
    <w:multiLevelType w:val="hybridMultilevel"/>
    <w:tmpl w:val="E9086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04FD1"/>
    <w:multiLevelType w:val="hybridMultilevel"/>
    <w:tmpl w:val="7DFE1E0A"/>
    <w:numStyleLink w:val="EstiloImportado1"/>
  </w:abstractNum>
  <w:abstractNum w:abstractNumId="15">
    <w:nsid w:val="7D5A38A4"/>
    <w:multiLevelType w:val="hybridMultilevel"/>
    <w:tmpl w:val="63ECB2DE"/>
    <w:styleLink w:val="EstiloImportado5"/>
    <w:lvl w:ilvl="0" w:tplc="845AFA32">
      <w:start w:val="1"/>
      <w:numFmt w:val="lowerLetter"/>
      <w:lvlText w:val="%1)"/>
      <w:lvlJc w:val="left"/>
      <w:pPr>
        <w:tabs>
          <w:tab w:val="left" w:pos="270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F4EF78">
      <w:start w:val="1"/>
      <w:numFmt w:val="lowerLetter"/>
      <w:lvlText w:val="%2)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6A8980">
      <w:start w:val="1"/>
      <w:numFmt w:val="lowerLetter"/>
      <w:lvlText w:val="%3)"/>
      <w:lvlJc w:val="left"/>
      <w:pPr>
        <w:tabs>
          <w:tab w:val="left" w:pos="270"/>
        </w:tabs>
        <w:ind w:left="171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929D8C">
      <w:start w:val="1"/>
      <w:numFmt w:val="lowerLetter"/>
      <w:lvlText w:val="%4)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FA9AA6">
      <w:start w:val="1"/>
      <w:numFmt w:val="lowerLetter"/>
      <w:lvlText w:val="%5)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AA2168">
      <w:start w:val="1"/>
      <w:numFmt w:val="lowerLetter"/>
      <w:lvlText w:val="%6)"/>
      <w:lvlJc w:val="left"/>
      <w:pPr>
        <w:tabs>
          <w:tab w:val="left" w:pos="270"/>
        </w:tabs>
        <w:ind w:left="387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F62D7A">
      <w:start w:val="1"/>
      <w:numFmt w:val="lowerLetter"/>
      <w:lvlText w:val="%7)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C478A4">
      <w:start w:val="1"/>
      <w:numFmt w:val="lowerLetter"/>
      <w:lvlText w:val="%8)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F01E4A">
      <w:start w:val="1"/>
      <w:numFmt w:val="lowerLetter"/>
      <w:lvlText w:val="%9)"/>
      <w:lvlJc w:val="left"/>
      <w:pPr>
        <w:tabs>
          <w:tab w:val="left" w:pos="270"/>
        </w:tabs>
        <w:ind w:left="60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7E431A08"/>
    <w:multiLevelType w:val="hybridMultilevel"/>
    <w:tmpl w:val="D4E4D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6"/>
    <w:lvlOverride w:ilvl="0">
      <w:startOverride w:val="2"/>
    </w:lvlOverride>
  </w:num>
  <w:num w:numId="11">
    <w:abstractNumId w:val="15"/>
  </w:num>
  <w:num w:numId="12">
    <w:abstractNumId w:val="10"/>
  </w:num>
  <w:num w:numId="13">
    <w:abstractNumId w:val="4"/>
  </w:num>
  <w:num w:numId="14">
    <w:abstractNumId w:val="2"/>
  </w:num>
  <w:num w:numId="15">
    <w:abstractNumId w:val="12"/>
  </w:num>
  <w:num w:numId="16">
    <w:abstractNumId w:val="13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4C"/>
    <w:rsid w:val="000153C2"/>
    <w:rsid w:val="000407A2"/>
    <w:rsid w:val="00043E1F"/>
    <w:rsid w:val="00062A03"/>
    <w:rsid w:val="000649DB"/>
    <w:rsid w:val="0007566F"/>
    <w:rsid w:val="000766D6"/>
    <w:rsid w:val="00090221"/>
    <w:rsid w:val="00095397"/>
    <w:rsid w:val="000975CC"/>
    <w:rsid w:val="000A2D9A"/>
    <w:rsid w:val="000B5F48"/>
    <w:rsid w:val="000C0988"/>
    <w:rsid w:val="000D10A6"/>
    <w:rsid w:val="000D3807"/>
    <w:rsid w:val="000D4F73"/>
    <w:rsid w:val="000E1CF4"/>
    <w:rsid w:val="000F5EBC"/>
    <w:rsid w:val="00103D01"/>
    <w:rsid w:val="001242BD"/>
    <w:rsid w:val="001430FB"/>
    <w:rsid w:val="0015015D"/>
    <w:rsid w:val="001561A4"/>
    <w:rsid w:val="0016095E"/>
    <w:rsid w:val="0018622E"/>
    <w:rsid w:val="001867DD"/>
    <w:rsid w:val="00190D8F"/>
    <w:rsid w:val="001B0CDF"/>
    <w:rsid w:val="001C5AAA"/>
    <w:rsid w:val="001D6AFD"/>
    <w:rsid w:val="001F5AC6"/>
    <w:rsid w:val="00217487"/>
    <w:rsid w:val="002175F9"/>
    <w:rsid w:val="0022523E"/>
    <w:rsid w:val="0023196E"/>
    <w:rsid w:val="002329DB"/>
    <w:rsid w:val="00241B78"/>
    <w:rsid w:val="00243E29"/>
    <w:rsid w:val="0024412C"/>
    <w:rsid w:val="00262C1B"/>
    <w:rsid w:val="00270180"/>
    <w:rsid w:val="00284718"/>
    <w:rsid w:val="0029295B"/>
    <w:rsid w:val="002C50FC"/>
    <w:rsid w:val="002D4F7D"/>
    <w:rsid w:val="002E3AD0"/>
    <w:rsid w:val="00317968"/>
    <w:rsid w:val="00337EBB"/>
    <w:rsid w:val="00340DA4"/>
    <w:rsid w:val="00355420"/>
    <w:rsid w:val="003624E9"/>
    <w:rsid w:val="00367228"/>
    <w:rsid w:val="003703E5"/>
    <w:rsid w:val="00375D1F"/>
    <w:rsid w:val="0037738A"/>
    <w:rsid w:val="003847ED"/>
    <w:rsid w:val="003863C6"/>
    <w:rsid w:val="003B10EF"/>
    <w:rsid w:val="003E0D3A"/>
    <w:rsid w:val="003F0ED0"/>
    <w:rsid w:val="003F4393"/>
    <w:rsid w:val="003F55AE"/>
    <w:rsid w:val="00415120"/>
    <w:rsid w:val="00435A20"/>
    <w:rsid w:val="00471826"/>
    <w:rsid w:val="00476B75"/>
    <w:rsid w:val="004948DF"/>
    <w:rsid w:val="0050058B"/>
    <w:rsid w:val="00501E53"/>
    <w:rsid w:val="0050435C"/>
    <w:rsid w:val="00532FC7"/>
    <w:rsid w:val="00555168"/>
    <w:rsid w:val="00566EE2"/>
    <w:rsid w:val="00583E3B"/>
    <w:rsid w:val="00590AF6"/>
    <w:rsid w:val="005B2B82"/>
    <w:rsid w:val="005B5A67"/>
    <w:rsid w:val="005D4A58"/>
    <w:rsid w:val="005F3017"/>
    <w:rsid w:val="00603FA1"/>
    <w:rsid w:val="00604DBB"/>
    <w:rsid w:val="00610776"/>
    <w:rsid w:val="00635F9C"/>
    <w:rsid w:val="006457D1"/>
    <w:rsid w:val="00656852"/>
    <w:rsid w:val="00665BAF"/>
    <w:rsid w:val="00675A0A"/>
    <w:rsid w:val="00681CEC"/>
    <w:rsid w:val="00683F6E"/>
    <w:rsid w:val="006B1E8A"/>
    <w:rsid w:val="006E6B05"/>
    <w:rsid w:val="007143F8"/>
    <w:rsid w:val="00715D73"/>
    <w:rsid w:val="0074376D"/>
    <w:rsid w:val="00743987"/>
    <w:rsid w:val="00756515"/>
    <w:rsid w:val="007604BC"/>
    <w:rsid w:val="007716AA"/>
    <w:rsid w:val="007840BA"/>
    <w:rsid w:val="007C7BA2"/>
    <w:rsid w:val="007D5F5F"/>
    <w:rsid w:val="007F45C4"/>
    <w:rsid w:val="00863CEA"/>
    <w:rsid w:val="00880AAD"/>
    <w:rsid w:val="00882AB5"/>
    <w:rsid w:val="008900EC"/>
    <w:rsid w:val="008A5514"/>
    <w:rsid w:val="008B3F4E"/>
    <w:rsid w:val="008B728E"/>
    <w:rsid w:val="008F1131"/>
    <w:rsid w:val="0090546D"/>
    <w:rsid w:val="00910D85"/>
    <w:rsid w:val="00936271"/>
    <w:rsid w:val="00942207"/>
    <w:rsid w:val="00955AE1"/>
    <w:rsid w:val="009A2333"/>
    <w:rsid w:val="009B0CCB"/>
    <w:rsid w:val="009E044D"/>
    <w:rsid w:val="00A21AB2"/>
    <w:rsid w:val="00A438A0"/>
    <w:rsid w:val="00A61393"/>
    <w:rsid w:val="00A62B0C"/>
    <w:rsid w:val="00A76104"/>
    <w:rsid w:val="00A764E5"/>
    <w:rsid w:val="00A95C08"/>
    <w:rsid w:val="00AA38C2"/>
    <w:rsid w:val="00AB6322"/>
    <w:rsid w:val="00AE0FD3"/>
    <w:rsid w:val="00AF08D8"/>
    <w:rsid w:val="00B12797"/>
    <w:rsid w:val="00B20321"/>
    <w:rsid w:val="00B31BD1"/>
    <w:rsid w:val="00B4756C"/>
    <w:rsid w:val="00B52787"/>
    <w:rsid w:val="00BA37F5"/>
    <w:rsid w:val="00BA3DF9"/>
    <w:rsid w:val="00BA7538"/>
    <w:rsid w:val="00BB1ACC"/>
    <w:rsid w:val="00BE159C"/>
    <w:rsid w:val="00BE3F21"/>
    <w:rsid w:val="00C0489A"/>
    <w:rsid w:val="00C21F6B"/>
    <w:rsid w:val="00C248B3"/>
    <w:rsid w:val="00C26B92"/>
    <w:rsid w:val="00C506B4"/>
    <w:rsid w:val="00C51D97"/>
    <w:rsid w:val="00C532F3"/>
    <w:rsid w:val="00C81336"/>
    <w:rsid w:val="00C82088"/>
    <w:rsid w:val="00C830B4"/>
    <w:rsid w:val="00C85A3A"/>
    <w:rsid w:val="00C919E1"/>
    <w:rsid w:val="00CB31C1"/>
    <w:rsid w:val="00CD36A2"/>
    <w:rsid w:val="00CE1434"/>
    <w:rsid w:val="00CF1806"/>
    <w:rsid w:val="00D0339B"/>
    <w:rsid w:val="00D36DB1"/>
    <w:rsid w:val="00D60020"/>
    <w:rsid w:val="00D67B40"/>
    <w:rsid w:val="00D706F9"/>
    <w:rsid w:val="00DA47D3"/>
    <w:rsid w:val="00DC59F7"/>
    <w:rsid w:val="00DD50CE"/>
    <w:rsid w:val="00DD6AA2"/>
    <w:rsid w:val="00DE7648"/>
    <w:rsid w:val="00E0604D"/>
    <w:rsid w:val="00E10CCD"/>
    <w:rsid w:val="00E14535"/>
    <w:rsid w:val="00E15D4F"/>
    <w:rsid w:val="00E2444C"/>
    <w:rsid w:val="00E605BB"/>
    <w:rsid w:val="00E75763"/>
    <w:rsid w:val="00E867B2"/>
    <w:rsid w:val="00E944EB"/>
    <w:rsid w:val="00EA33C0"/>
    <w:rsid w:val="00EA3EA3"/>
    <w:rsid w:val="00EE4853"/>
    <w:rsid w:val="00EF3DD6"/>
    <w:rsid w:val="00F132F8"/>
    <w:rsid w:val="00F139D3"/>
    <w:rsid w:val="00F31E14"/>
    <w:rsid w:val="00F62041"/>
    <w:rsid w:val="00F73613"/>
    <w:rsid w:val="00FB081A"/>
    <w:rsid w:val="00FC0813"/>
    <w:rsid w:val="00FC3A01"/>
    <w:rsid w:val="00FD1AD3"/>
    <w:rsid w:val="00FD7197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9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tulo5">
    <w:name w:val="heading 5"/>
    <w:pPr>
      <w:spacing w:after="200" w:line="276" w:lineRule="auto"/>
      <w:outlineLvl w:val="4"/>
    </w:pPr>
    <w:rPr>
      <w:rFonts w:ascii="Cambria" w:eastAsia="Cambria" w:hAnsi="Cambria" w:cs="Cambria"/>
      <w:color w:val="000000"/>
      <w:u w:color="000000"/>
      <w:lang w:val="pt-PT"/>
    </w:rPr>
  </w:style>
  <w:style w:type="paragraph" w:styleId="Ttulo7">
    <w:name w:val="heading 7"/>
    <w:pPr>
      <w:spacing w:after="200" w:line="276" w:lineRule="auto"/>
      <w:outlineLvl w:val="6"/>
    </w:pPr>
    <w:rPr>
      <w:rFonts w:ascii="Cambria" w:eastAsia="Cambria" w:hAnsi="Cambria" w:cs="Cambria"/>
      <w:color w:val="000000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eddepage">
    <w:name w:val="Pied de pag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character" w:customStyle="1" w:styleId="Hyperlink0">
    <w:name w:val="Hyperlink.0"/>
    <w:basedOn w:val="Hiperlink"/>
    <w:rPr>
      <w:u w:val="single"/>
    </w:rPr>
  </w:style>
  <w:style w:type="character" w:customStyle="1" w:styleId="Hyperlink1">
    <w:name w:val="Hyperlink.1"/>
    <w:basedOn w:val="Hiperlink"/>
    <w:rPr>
      <w:u w:val="single"/>
    </w:rPr>
  </w:style>
  <w:style w:type="character" w:customStyle="1" w:styleId="Hyperlink2">
    <w:name w:val="Hyperlink.2"/>
    <w:basedOn w:val="Hiperlink"/>
    <w:rPr>
      <w:u w:val="single"/>
    </w:rPr>
  </w:style>
  <w:style w:type="character" w:customStyle="1" w:styleId="Hyperlink3">
    <w:name w:val="Hyperlink.3"/>
    <w:basedOn w:val="Hiperlink"/>
    <w:rPr>
      <w:u w:val="single"/>
    </w:rPr>
  </w:style>
  <w:style w:type="character" w:customStyle="1" w:styleId="Hyperlink4">
    <w:name w:val="Hyperlink.4"/>
    <w:basedOn w:val="Hiperlink"/>
    <w:rPr>
      <w:u w:val="single"/>
    </w:rPr>
  </w:style>
  <w:style w:type="character" w:customStyle="1" w:styleId="Hyperlink5">
    <w:name w:val="Hyperlink.5"/>
    <w:basedOn w:val="Hiperlink"/>
    <w:rPr>
      <w:u w:val="single"/>
    </w:rPr>
  </w:style>
  <w:style w:type="paragraph" w:styleId="PargrafodaLista">
    <w:name w:val="List Paragraph"/>
    <w:basedOn w:val="Normal"/>
    <w:uiPriority w:val="34"/>
    <w:qFormat/>
    <w:rsid w:val="002441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4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table" w:styleId="Tabelacomgrade">
    <w:name w:val="Table Grid"/>
    <w:basedOn w:val="Tabelanormal"/>
    <w:uiPriority w:val="39"/>
    <w:rsid w:val="00C51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2</cp:revision>
  <dcterms:created xsi:type="dcterms:W3CDTF">2016-07-29T12:09:00Z</dcterms:created>
  <dcterms:modified xsi:type="dcterms:W3CDTF">2016-07-29T12:09:00Z</dcterms:modified>
</cp:coreProperties>
</file>