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4EBC0" w14:textId="4735A197" w:rsidR="00E2444C" w:rsidRDefault="0009268E">
      <w:pPr>
        <w:widowControl w:val="0"/>
        <w:spacing w:before="93" w:after="0" w:line="240" w:lineRule="auto"/>
        <w:ind w:left="720"/>
        <w:rPr>
          <w:rFonts w:ascii="Times New Roman" w:eastAsia="Times New Roman" w:hAnsi="Times New Roman" w:cs="Times New Roman"/>
          <w:lang w:val="pt-PT"/>
        </w:rPr>
      </w:pPr>
      <w:bookmarkStart w:id="0" w:name="_GoBack"/>
      <w:bookmarkEnd w:id="0"/>
      <w:r>
        <w:rPr>
          <w:rFonts w:ascii="Times New Roman" w:hAnsi="Times New Roman"/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714A73" wp14:editId="60877237">
                <wp:simplePos x="0" y="0"/>
                <wp:positionH relativeFrom="column">
                  <wp:posOffset>1104900</wp:posOffset>
                </wp:positionH>
                <wp:positionV relativeFrom="line">
                  <wp:posOffset>9525</wp:posOffset>
                </wp:positionV>
                <wp:extent cx="5191125" cy="586105"/>
                <wp:effectExtent l="0" t="0" r="3175" b="1270"/>
                <wp:wrapNone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1997F" w14:textId="77777777" w:rsidR="00E2444C" w:rsidRDefault="002C50FC">
                            <w:pPr>
                              <w:widowControl w:val="0"/>
                              <w:spacing w:after="0" w:line="240" w:lineRule="auto"/>
                              <w:ind w:right="32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UN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VE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pt-PT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AL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NT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</w:p>
                          <w:p w14:paraId="24DA7C5F" w14:textId="77777777" w:rsidR="00E2444C" w:rsidRDefault="002C50FC">
                            <w:pPr>
                              <w:widowControl w:val="0"/>
                              <w:spacing w:after="0" w:line="240" w:lineRule="auto"/>
                              <w:ind w:right="32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NTR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pt-PT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SO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A 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pt-PT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Ê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NC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HUM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AS</w:t>
                            </w:r>
                          </w:p>
                          <w:p w14:paraId="6CE21D2E" w14:textId="77777777" w:rsidR="00E2444C" w:rsidRDefault="002C50FC">
                            <w:pPr>
                              <w:widowControl w:val="0"/>
                              <w:spacing w:after="0" w:line="240" w:lineRule="auto"/>
                              <w:ind w:right="3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EPA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RT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NT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E PS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pt-PT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pt-PT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LO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pt-PT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4A73" id="officeArt_x0020_object" o:spid="_x0000_s1026" style="position:absolute;left:0;text-align:left;margin-left:87pt;margin-top:.75pt;width:408.75pt;height:46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" stroked="f" strokeweight="1pt">
                <v:stroke miterlimit="4"/>
                <v:textbox inset="3.6pt,,3.6pt">
                  <w:txbxContent>
                    <w:p w14:paraId="5731997F" w14:textId="77777777" w:rsidR="00E2444C" w:rsidRDefault="002C50FC">
                      <w:pPr>
                        <w:widowControl w:val="0"/>
                        <w:spacing w:after="0" w:line="240" w:lineRule="auto"/>
                        <w:ind w:right="32"/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UN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VE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3"/>
                          <w:sz w:val="24"/>
                          <w:szCs w:val="24"/>
                          <w:lang w:val="pt-PT"/>
                        </w:rPr>
                        <w:t>F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AL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2"/>
                          <w:sz w:val="24"/>
                          <w:szCs w:val="24"/>
                          <w:lang w:val="pt-PT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NT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A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C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T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N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</w:p>
                    <w:p w14:paraId="24DA7C5F" w14:textId="77777777" w:rsidR="00E2444C" w:rsidRDefault="002C50FC">
                      <w:pPr>
                        <w:widowControl w:val="0"/>
                        <w:spacing w:after="0" w:line="240" w:lineRule="auto"/>
                        <w:ind w:right="32"/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C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NTR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F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2"/>
                          <w:sz w:val="24"/>
                          <w:szCs w:val="24"/>
                          <w:lang w:val="pt-PT"/>
                        </w:rPr>
                        <w:t>O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SO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F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A 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3"/>
                          <w:sz w:val="24"/>
                          <w:szCs w:val="24"/>
                          <w:lang w:val="pt-PT"/>
                        </w:rPr>
                        <w:t>C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Ê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NC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2"/>
                          <w:sz w:val="24"/>
                          <w:szCs w:val="24"/>
                          <w:lang w:val="pt-PT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S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HUM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N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AS</w:t>
                      </w:r>
                    </w:p>
                    <w:p w14:paraId="6CE21D2E" w14:textId="77777777" w:rsidR="00E2444C" w:rsidRDefault="002C50FC">
                      <w:pPr>
                        <w:widowControl w:val="0"/>
                        <w:spacing w:after="0" w:line="240" w:lineRule="auto"/>
                        <w:ind w:right="32"/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EPA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RT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M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NT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E PS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1"/>
                          <w:sz w:val="24"/>
                          <w:szCs w:val="24"/>
                          <w:lang w:val="pt-PT"/>
                        </w:rPr>
                        <w:t>C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2"/>
                          <w:sz w:val="24"/>
                          <w:szCs w:val="24"/>
                          <w:lang w:val="pt-PT"/>
                        </w:rPr>
                        <w:t>O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LO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2"/>
                          <w:sz w:val="24"/>
                          <w:szCs w:val="24"/>
                          <w:lang w:val="pt-PT"/>
                        </w:rPr>
                        <w:t>G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1"/>
                          <w:sz w:val="24"/>
                          <w:szCs w:val="24"/>
                          <w:lang w:val="pt-PT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C50FC">
        <w:rPr>
          <w:rFonts w:ascii="Times New Roman" w:eastAsia="Times New Roman" w:hAnsi="Times New Roman" w:cs="Times New Roman"/>
          <w:noProof/>
          <w:lang w:val="pt-BR"/>
        </w:rPr>
        <w:drawing>
          <wp:inline distT="0" distB="0" distL="0" distR="0" wp14:anchorId="2841F093" wp14:editId="04B7063B">
            <wp:extent cx="810102" cy="65676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02" cy="6567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FC4E56A" w14:textId="77777777" w:rsidR="00E2444C" w:rsidRDefault="00E2444C">
      <w:pPr>
        <w:widowControl w:val="0"/>
        <w:spacing w:after="0" w:line="200" w:lineRule="exact"/>
        <w:rPr>
          <w:rFonts w:ascii="Times New Roman" w:eastAsia="Times New Roman" w:hAnsi="Times New Roman" w:cs="Times New Roman"/>
          <w:lang w:val="pt-PT"/>
        </w:rPr>
      </w:pPr>
    </w:p>
    <w:p w14:paraId="7FA1E3FA" w14:textId="77777777" w:rsidR="00E2444C" w:rsidRDefault="00E2444C">
      <w:pPr>
        <w:widowControl w:val="0"/>
        <w:tabs>
          <w:tab w:val="left" w:pos="580"/>
        </w:tabs>
        <w:spacing w:after="0" w:line="247" w:lineRule="exact"/>
        <w:jc w:val="center"/>
        <w:rPr>
          <w:rFonts w:ascii="Times New Roman" w:eastAsia="Times New Roman" w:hAnsi="Times New Roman" w:cs="Times New Roman"/>
          <w:b/>
          <w:bCs/>
          <w:position w:val="-2"/>
          <w:lang w:val="pt-PT"/>
        </w:rPr>
      </w:pPr>
    </w:p>
    <w:p w14:paraId="00B3F12C" w14:textId="77777777" w:rsidR="00E2444C" w:rsidRDefault="0081686B">
      <w:pPr>
        <w:widowControl w:val="0"/>
        <w:tabs>
          <w:tab w:val="left" w:pos="580"/>
        </w:tabs>
        <w:spacing w:after="0" w:line="247" w:lineRule="exact"/>
        <w:jc w:val="center"/>
        <w:rPr>
          <w:rFonts w:ascii="Times New Roman" w:eastAsia="Times New Roman" w:hAnsi="Times New Roman" w:cs="Times New Roman"/>
          <w:b/>
          <w:bCs/>
          <w:position w:val="-2"/>
          <w:lang w:val="pt-PT"/>
        </w:rPr>
      </w:pPr>
      <w:r>
        <w:rPr>
          <w:rFonts w:ascii="Times New Roman" w:hAnsi="Times New Roman"/>
          <w:b/>
          <w:bCs/>
          <w:position w:val="-2"/>
          <w:lang w:val="pt-PT"/>
        </w:rPr>
        <w:t>PROGRAMA</w:t>
      </w:r>
      <w:r w:rsidR="002C50FC">
        <w:rPr>
          <w:rFonts w:ascii="Times New Roman" w:hAnsi="Times New Roman"/>
          <w:b/>
          <w:bCs/>
          <w:position w:val="-2"/>
          <w:lang w:val="pt-PT"/>
        </w:rPr>
        <w:t xml:space="preserve"> DE ENSINO</w:t>
      </w:r>
    </w:p>
    <w:p w14:paraId="1237E87F" w14:textId="77777777" w:rsidR="00E2444C" w:rsidRDefault="00E2444C">
      <w:pPr>
        <w:widowControl w:val="0"/>
        <w:tabs>
          <w:tab w:val="left" w:pos="580"/>
        </w:tabs>
        <w:spacing w:after="0" w:line="247" w:lineRule="exact"/>
        <w:jc w:val="center"/>
        <w:rPr>
          <w:rFonts w:ascii="Times New Roman" w:eastAsia="Times New Roman" w:hAnsi="Times New Roman" w:cs="Times New Roman"/>
          <w:b/>
          <w:bCs/>
          <w:position w:val="-2"/>
          <w:lang w:val="pt-PT"/>
        </w:rPr>
      </w:pPr>
    </w:p>
    <w:p w14:paraId="05DF1CDE" w14:textId="77777777" w:rsidR="00E2444C" w:rsidRDefault="00E2444C">
      <w:pPr>
        <w:widowControl w:val="0"/>
        <w:tabs>
          <w:tab w:val="left" w:pos="270"/>
        </w:tabs>
        <w:spacing w:after="0" w:line="247" w:lineRule="exact"/>
        <w:rPr>
          <w:rFonts w:ascii="Times New Roman" w:eastAsia="Times New Roman" w:hAnsi="Times New Roman" w:cs="Times New Roman"/>
          <w:b/>
          <w:bCs/>
          <w:position w:val="-2"/>
          <w:lang w:val="pt-PT"/>
        </w:rPr>
      </w:pPr>
    </w:p>
    <w:p w14:paraId="5B632FA0" w14:textId="77777777" w:rsidR="00E2444C" w:rsidRDefault="002C50FC">
      <w:pPr>
        <w:widowControl w:val="0"/>
        <w:pBdr>
          <w:bottom w:val="single" w:sz="4" w:space="0" w:color="000000"/>
        </w:pBdr>
        <w:tabs>
          <w:tab w:val="left" w:pos="270"/>
        </w:tabs>
        <w:spacing w:after="0" w:line="247" w:lineRule="exact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b/>
          <w:bCs/>
          <w:position w:val="-2"/>
          <w:lang w:val="pt-PT"/>
        </w:rPr>
        <w:t>I. IDENTIFICAÇÃO</w:t>
      </w:r>
    </w:p>
    <w:p w14:paraId="0726ED73" w14:textId="77777777" w:rsidR="009B0CCB" w:rsidRDefault="009B0CCB">
      <w:pPr>
        <w:widowControl w:val="0"/>
        <w:tabs>
          <w:tab w:val="left" w:pos="4230"/>
          <w:tab w:val="left" w:pos="7513"/>
        </w:tabs>
        <w:spacing w:after="0" w:line="252" w:lineRule="exact"/>
        <w:jc w:val="both"/>
        <w:rPr>
          <w:rFonts w:ascii="Times New Roman" w:hAnsi="Times New Roman"/>
          <w:lang w:val="pt-PT"/>
        </w:rPr>
      </w:pPr>
    </w:p>
    <w:p w14:paraId="7B70082D" w14:textId="77777777" w:rsidR="00E2444C" w:rsidRDefault="002C50FC">
      <w:pPr>
        <w:widowControl w:val="0"/>
        <w:tabs>
          <w:tab w:val="left" w:pos="4230"/>
          <w:tab w:val="left" w:pos="7513"/>
        </w:tabs>
        <w:spacing w:after="0" w:line="252" w:lineRule="exact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>Curso: Psicologia</w:t>
      </w:r>
      <w:r>
        <w:rPr>
          <w:rFonts w:ascii="Times New Roman" w:eastAsia="Times New Roman" w:hAnsi="Times New Roman" w:cs="Times New Roman"/>
          <w:lang w:val="pt-PT"/>
        </w:rPr>
        <w:tab/>
        <w:t xml:space="preserve">Semestre:   </w:t>
      </w:r>
      <w:r w:rsidR="00DD50CE">
        <w:rPr>
          <w:rFonts w:ascii="Times New Roman" w:hAnsi="Times New Roman"/>
          <w:lang w:val="pt-PT"/>
        </w:rPr>
        <w:t>2016-</w:t>
      </w:r>
      <w:r w:rsidR="005D4A58">
        <w:rPr>
          <w:rFonts w:ascii="Times New Roman" w:hAnsi="Times New Roman"/>
          <w:lang w:val="pt-PT"/>
        </w:rPr>
        <w:t>2</w:t>
      </w:r>
      <w:r>
        <w:rPr>
          <w:rFonts w:ascii="Times New Roman" w:hAnsi="Times New Roman"/>
          <w:lang w:val="pt-PT"/>
        </w:rPr>
        <w:t xml:space="preserve">             Turma</w:t>
      </w:r>
      <w:r w:rsidRPr="00635F9C">
        <w:rPr>
          <w:rFonts w:ascii="Times New Roman" w:hAnsi="Times New Roman"/>
          <w:lang w:val="pt-PT"/>
        </w:rPr>
        <w:t>:  03319</w:t>
      </w:r>
    </w:p>
    <w:p w14:paraId="13F6976B" w14:textId="77777777" w:rsidR="00E2444C" w:rsidRDefault="002C50FC">
      <w:pPr>
        <w:widowControl w:val="0"/>
        <w:tabs>
          <w:tab w:val="left" w:pos="4230"/>
          <w:tab w:val="left" w:pos="7513"/>
        </w:tabs>
        <w:spacing w:after="0" w:line="252" w:lineRule="exact"/>
        <w:jc w:val="both"/>
        <w:rPr>
          <w:rFonts w:ascii="Times New Roman" w:eastAsia="Times New Roman" w:hAnsi="Times New Roman" w:cs="Times New Roman"/>
          <w:u w:color="FF0000"/>
          <w:lang w:val="pt-PT"/>
        </w:rPr>
      </w:pPr>
      <w:r>
        <w:rPr>
          <w:rFonts w:ascii="Times New Roman" w:hAnsi="Times New Roman"/>
          <w:lang w:val="pt-PT"/>
        </w:rPr>
        <w:t xml:space="preserve">Disciplina: </w:t>
      </w:r>
      <w:r w:rsidRPr="005D4A58">
        <w:rPr>
          <w:rFonts w:ascii="Times New Roman" w:hAnsi="Times New Roman"/>
          <w:lang w:val="pt-BR"/>
        </w:rPr>
        <w:t xml:space="preserve">PSI 7301 – Processos Psicológicos na Infância </w:t>
      </w:r>
    </w:p>
    <w:p w14:paraId="761B9B17" w14:textId="77777777" w:rsidR="00E2444C" w:rsidRDefault="002C50FC">
      <w:pPr>
        <w:widowControl w:val="0"/>
        <w:tabs>
          <w:tab w:val="left" w:pos="4230"/>
          <w:tab w:val="left" w:pos="7513"/>
        </w:tabs>
        <w:spacing w:after="0" w:line="252" w:lineRule="exact"/>
        <w:jc w:val="both"/>
        <w:rPr>
          <w:rFonts w:ascii="Times New Roman" w:eastAsia="Times New Roman" w:hAnsi="Times New Roman" w:cs="Times New Roman"/>
          <w:u w:color="FF0000"/>
          <w:lang w:val="pt-PT"/>
        </w:rPr>
      </w:pPr>
      <w:r>
        <w:rPr>
          <w:rFonts w:ascii="Times New Roman" w:hAnsi="Times New Roman"/>
          <w:lang w:val="pt-PT"/>
        </w:rPr>
        <w:t>Horas/aula semanais: 03horas/aula</w:t>
      </w:r>
      <w:r>
        <w:rPr>
          <w:rFonts w:ascii="Times New Roman" w:eastAsia="Times New Roman" w:hAnsi="Times New Roman" w:cs="Times New Roman"/>
          <w:lang w:val="pt-PT"/>
        </w:rPr>
        <w:tab/>
      </w:r>
      <w:r>
        <w:rPr>
          <w:rFonts w:ascii="Times New Roman" w:hAnsi="Times New Roman"/>
          <w:lang w:val="pt-PT"/>
        </w:rPr>
        <w:t>Horári</w:t>
      </w:r>
      <w:r w:rsidR="00EF3DD6">
        <w:rPr>
          <w:rFonts w:ascii="Times New Roman" w:hAnsi="Times New Roman"/>
          <w:lang w:val="pt-PT"/>
        </w:rPr>
        <w:t xml:space="preserve">o: </w:t>
      </w:r>
      <w:r w:rsidR="00635F9C">
        <w:rPr>
          <w:rFonts w:ascii="Times New Roman" w:hAnsi="Times New Roman"/>
          <w:lang w:val="pt-PT"/>
        </w:rPr>
        <w:t>3</w:t>
      </w:r>
      <w:r>
        <w:rPr>
          <w:rFonts w:ascii="Times New Roman" w:hAnsi="Times New Roman"/>
          <w:lang w:val="pt-PT"/>
        </w:rPr>
        <w:t>07303</w:t>
      </w:r>
    </w:p>
    <w:p w14:paraId="1C19BC8A" w14:textId="77777777" w:rsidR="00E2444C" w:rsidRDefault="002C50FC">
      <w:pPr>
        <w:widowControl w:val="0"/>
        <w:spacing w:after="0" w:line="252" w:lineRule="exact"/>
        <w:ind w:right="1730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 xml:space="preserve">Professor: </w:t>
      </w:r>
      <w:r w:rsidR="005D4A58">
        <w:rPr>
          <w:rFonts w:ascii="Times New Roman" w:hAnsi="Times New Roman"/>
          <w:lang w:val="pt-PT"/>
        </w:rPr>
        <w:t>Fernanda Lopes</w:t>
      </w:r>
      <w:r>
        <w:rPr>
          <w:rFonts w:ascii="Times New Roman" w:hAnsi="Times New Roman"/>
          <w:lang w:val="pt-PT"/>
        </w:rPr>
        <w:t xml:space="preserve">        </w:t>
      </w:r>
    </w:p>
    <w:p w14:paraId="2262C54A" w14:textId="77777777" w:rsidR="00E2444C" w:rsidRDefault="002C50FC">
      <w:pPr>
        <w:widowControl w:val="0"/>
        <w:spacing w:after="0" w:line="252" w:lineRule="exact"/>
        <w:ind w:right="1730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 xml:space="preserve">Email: </w:t>
      </w:r>
      <w:r w:rsidR="005D4A58">
        <w:rPr>
          <w:rFonts w:ascii="Times New Roman" w:hAnsi="Times New Roman"/>
          <w:lang w:val="pt-PT"/>
        </w:rPr>
        <w:t>femlopes23</w:t>
      </w:r>
      <w:r>
        <w:rPr>
          <w:rFonts w:ascii="Times New Roman" w:hAnsi="Times New Roman"/>
          <w:lang w:val="pt-PT"/>
        </w:rPr>
        <w:t>@</w:t>
      </w:r>
      <w:r w:rsidR="005D4A58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mail.com</w:t>
      </w:r>
    </w:p>
    <w:p w14:paraId="4237627A" w14:textId="77777777" w:rsidR="00E2444C" w:rsidRDefault="002C50FC">
      <w:pPr>
        <w:widowControl w:val="0"/>
        <w:spacing w:after="0" w:line="252" w:lineRule="exact"/>
        <w:ind w:right="1730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lang w:val="pt-PT"/>
        </w:rPr>
        <w:t>Pré-requisitos: Desenvolvimento Humano e Aprendizagem</w:t>
      </w:r>
      <w:r>
        <w:rPr>
          <w:rFonts w:ascii="Times New Roman" w:eastAsia="Times New Roman" w:hAnsi="Times New Roman" w:cs="Times New Roman"/>
          <w:lang w:val="pt-PT"/>
        </w:rPr>
        <w:tab/>
      </w:r>
    </w:p>
    <w:p w14:paraId="61C9BDCE" w14:textId="77777777" w:rsidR="00E2444C" w:rsidRDefault="002C50FC">
      <w:pPr>
        <w:widowControl w:val="0"/>
        <w:spacing w:after="0" w:line="252" w:lineRule="exact"/>
        <w:ind w:right="1730"/>
        <w:jc w:val="both"/>
        <w:rPr>
          <w:rFonts w:ascii="Times New Roman" w:eastAsia="Times New Roman" w:hAnsi="Times New Roman" w:cs="Times New Roman"/>
          <w:u w:color="FF0000"/>
          <w:lang w:val="pt-PT"/>
        </w:rPr>
      </w:pPr>
      <w:r>
        <w:rPr>
          <w:rFonts w:ascii="Times New Roman" w:hAnsi="Times New Roman"/>
          <w:lang w:val="pt-PT"/>
        </w:rPr>
        <w:t>Oferta para os cursos: Psicologia</w:t>
      </w:r>
    </w:p>
    <w:p w14:paraId="13837FB9" w14:textId="77777777" w:rsidR="00E2444C" w:rsidRDefault="00E2444C">
      <w:pPr>
        <w:widowControl w:val="0"/>
        <w:spacing w:after="0" w:line="252" w:lineRule="exact"/>
        <w:ind w:right="1730"/>
        <w:jc w:val="both"/>
        <w:rPr>
          <w:rFonts w:ascii="Times New Roman" w:eastAsia="Times New Roman" w:hAnsi="Times New Roman" w:cs="Times New Roman"/>
          <w:u w:color="FF0000"/>
          <w:lang w:val="pt-PT"/>
        </w:rPr>
      </w:pPr>
    </w:p>
    <w:p w14:paraId="36C7A7A9" w14:textId="77777777" w:rsidR="00E2444C" w:rsidRDefault="00E2444C">
      <w:pPr>
        <w:widowControl w:val="0"/>
        <w:spacing w:before="12" w:after="0" w:line="240" w:lineRule="exact"/>
        <w:rPr>
          <w:rFonts w:ascii="Times New Roman" w:eastAsia="Times New Roman" w:hAnsi="Times New Roman" w:cs="Times New Roman"/>
          <w:lang w:val="pt-PT"/>
        </w:rPr>
      </w:pPr>
    </w:p>
    <w:p w14:paraId="2477D4DD" w14:textId="77777777" w:rsidR="00AA0F46" w:rsidRDefault="00AA0F46" w:rsidP="00AA0F46">
      <w:pPr>
        <w:widowControl w:val="0"/>
        <w:pBdr>
          <w:bottom w:val="single" w:sz="4" w:space="0" w:color="000000"/>
        </w:pBdr>
        <w:tabs>
          <w:tab w:val="left" w:pos="270"/>
        </w:tabs>
        <w:spacing w:after="0" w:line="247" w:lineRule="exact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b/>
          <w:bCs/>
          <w:position w:val="-2"/>
          <w:lang w:val="pt-PT"/>
        </w:rPr>
        <w:t>II. EMENTA</w:t>
      </w:r>
    </w:p>
    <w:p w14:paraId="242DED4A" w14:textId="77777777" w:rsidR="00AA0F46" w:rsidRDefault="00AA0F46" w:rsidP="00AA0F46">
      <w:pPr>
        <w:widowControl w:val="0"/>
        <w:tabs>
          <w:tab w:val="left" w:pos="4230"/>
          <w:tab w:val="left" w:pos="7513"/>
        </w:tabs>
        <w:spacing w:after="0" w:line="252" w:lineRule="exact"/>
        <w:jc w:val="both"/>
        <w:rPr>
          <w:rFonts w:ascii="Times New Roman" w:hAnsi="Times New Roman"/>
          <w:lang w:val="pt-PT"/>
        </w:rPr>
      </w:pPr>
    </w:p>
    <w:p w14:paraId="10F502E8" w14:textId="77777777" w:rsidR="00E2444C" w:rsidRDefault="002C50FC" w:rsidP="0037738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Aspectos hist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pt-PT"/>
        </w:rPr>
        <w:t>ricos da inf</w:t>
      </w:r>
      <w:r>
        <w:rPr>
          <w:rFonts w:ascii="Times New Roman" w:hAnsi="Times New Roman"/>
        </w:rPr>
        <w:t>â</w:t>
      </w:r>
      <w:r>
        <w:rPr>
          <w:rFonts w:ascii="Times New Roman" w:hAnsi="Times New Roman"/>
          <w:lang w:val="pt-PT"/>
        </w:rPr>
        <w:t>ncia. Estado inicial do desenvolvimento psicol</w:t>
      </w:r>
      <w:r>
        <w:rPr>
          <w:rFonts w:ascii="Times New Roman" w:hAnsi="Times New Roman"/>
        </w:rPr>
        <w:t>ó</w:t>
      </w:r>
      <w:r w:rsidR="0057680E">
        <w:rPr>
          <w:rFonts w:ascii="Times New Roman" w:hAnsi="Times New Roman"/>
        </w:rPr>
        <w:t>g</w:t>
      </w:r>
      <w:r w:rsidR="0057680E">
        <w:rPr>
          <w:rFonts w:ascii="Times New Roman" w:hAnsi="Times New Roman"/>
          <w:lang w:val="es-ES_tradnl"/>
        </w:rPr>
        <w:t>ico</w:t>
      </w:r>
      <w:r>
        <w:rPr>
          <w:rFonts w:ascii="Times New Roman" w:hAnsi="Times New Roman"/>
          <w:lang w:val="es-ES_tradnl"/>
        </w:rPr>
        <w:t xml:space="preserve"> </w:t>
      </w:r>
      <w:r w:rsidR="0057680E">
        <w:rPr>
          <w:rFonts w:ascii="Times New Roman" w:hAnsi="Times New Roman"/>
          <w:lang w:val="es-ES_tradnl"/>
        </w:rPr>
        <w:t>no</w:t>
      </w:r>
      <w:r>
        <w:rPr>
          <w:rFonts w:ascii="Times New Roman" w:hAnsi="Times New Roman"/>
          <w:lang w:val="es-ES_tradnl"/>
        </w:rPr>
        <w:t xml:space="preserve"> inf</w:t>
      </w:r>
      <w:r>
        <w:rPr>
          <w:rFonts w:ascii="Times New Roman" w:hAnsi="Times New Roman"/>
        </w:rPr>
        <w:t>â</w:t>
      </w:r>
      <w:r>
        <w:rPr>
          <w:rFonts w:ascii="Times New Roman" w:hAnsi="Times New Roman"/>
          <w:lang w:val="es-ES_tradnl"/>
        </w:rPr>
        <w:t>ncia. Intera</w:t>
      </w:r>
      <w:r>
        <w:rPr>
          <w:rFonts w:ascii="Times New Roman" w:hAnsi="Times New Roman"/>
          <w:lang w:val="pt-PT"/>
        </w:rPr>
        <w:t>ção social, linguagem e desenvolvimento psicol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es-ES_tradnl"/>
        </w:rPr>
        <w:t>gico na inf</w:t>
      </w:r>
      <w:r>
        <w:rPr>
          <w:rFonts w:ascii="Times New Roman" w:hAnsi="Times New Roman"/>
        </w:rPr>
        <w:t>â</w:t>
      </w:r>
      <w:r>
        <w:rPr>
          <w:rFonts w:ascii="Times New Roman" w:hAnsi="Times New Roman"/>
          <w:lang w:val="es-ES_tradnl"/>
        </w:rPr>
        <w:t>ncia. Fun</w:t>
      </w:r>
      <w:r>
        <w:rPr>
          <w:rFonts w:ascii="Times New Roman" w:hAnsi="Times New Roman"/>
          <w:lang w:val="pt-PT"/>
        </w:rPr>
        <w:t>çõ</w:t>
      </w:r>
      <w:r w:rsidRPr="00B86C75">
        <w:rPr>
          <w:rFonts w:ascii="Times New Roman" w:hAnsi="Times New Roman"/>
        </w:rPr>
        <w:t>es ps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pt-PT"/>
        </w:rPr>
        <w:t>quicas na inf</w:t>
      </w:r>
      <w:r>
        <w:rPr>
          <w:rFonts w:ascii="Times New Roman" w:hAnsi="Times New Roman"/>
        </w:rPr>
        <w:t>â</w:t>
      </w:r>
      <w:r>
        <w:rPr>
          <w:rFonts w:ascii="Times New Roman" w:hAnsi="Times New Roman"/>
          <w:lang w:val="pt-PT"/>
        </w:rPr>
        <w:t>ncia. O lugar do brincar no desenvolvimento humano. Formas de sociabilidade na inf</w:t>
      </w:r>
      <w:r>
        <w:rPr>
          <w:rFonts w:ascii="Times New Roman" w:hAnsi="Times New Roman"/>
        </w:rPr>
        <w:t>â</w:t>
      </w:r>
      <w:r>
        <w:rPr>
          <w:rFonts w:ascii="Times New Roman" w:hAnsi="Times New Roman"/>
          <w:lang w:val="es-ES_tradnl"/>
        </w:rPr>
        <w:t>ncia. Educa</w:t>
      </w:r>
      <w:r>
        <w:rPr>
          <w:rFonts w:ascii="Times New Roman" w:hAnsi="Times New Roman"/>
          <w:lang w:val="pt-PT"/>
        </w:rPr>
        <w:t>ção e desenvolvimento psicol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es-ES_tradnl"/>
        </w:rPr>
        <w:t>gico na inf</w:t>
      </w:r>
      <w:r>
        <w:rPr>
          <w:rFonts w:ascii="Times New Roman" w:hAnsi="Times New Roman"/>
        </w:rPr>
        <w:t>â</w:t>
      </w:r>
      <w:r>
        <w:rPr>
          <w:rFonts w:ascii="Times New Roman" w:hAnsi="Times New Roman"/>
          <w:lang w:val="es-ES_tradnl"/>
        </w:rPr>
        <w:t xml:space="preserve">ncia. </w:t>
      </w:r>
    </w:p>
    <w:p w14:paraId="227D3BA6" w14:textId="77777777" w:rsidR="00E2444C" w:rsidRDefault="00E2444C" w:rsidP="0037738A">
      <w:pPr>
        <w:widowControl w:val="0"/>
        <w:spacing w:after="0" w:line="240" w:lineRule="auto"/>
        <w:ind w:right="6563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p w14:paraId="39662014" w14:textId="77777777" w:rsidR="00AA0F46" w:rsidRDefault="00AA0F46" w:rsidP="0037738A">
      <w:pPr>
        <w:widowControl w:val="0"/>
        <w:spacing w:after="0" w:line="240" w:lineRule="auto"/>
        <w:ind w:right="6563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p w14:paraId="1DE971C4" w14:textId="77777777" w:rsidR="00AA0F46" w:rsidRDefault="00AA0F46" w:rsidP="00AA0F46">
      <w:pPr>
        <w:widowControl w:val="0"/>
        <w:pBdr>
          <w:bottom w:val="single" w:sz="4" w:space="0" w:color="000000"/>
        </w:pBdr>
        <w:tabs>
          <w:tab w:val="left" w:pos="270"/>
        </w:tabs>
        <w:spacing w:after="0" w:line="247" w:lineRule="exact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b/>
          <w:bCs/>
          <w:position w:val="-2"/>
          <w:lang w:val="pt-PT"/>
        </w:rPr>
        <w:t>III. OBJETIVOS</w:t>
      </w:r>
    </w:p>
    <w:p w14:paraId="1FBE1F28" w14:textId="77777777" w:rsidR="00AA0F46" w:rsidRDefault="00AA0F46" w:rsidP="00AA0F46">
      <w:pPr>
        <w:widowControl w:val="0"/>
        <w:tabs>
          <w:tab w:val="left" w:pos="4230"/>
          <w:tab w:val="left" w:pos="7513"/>
        </w:tabs>
        <w:spacing w:after="0" w:line="252" w:lineRule="exact"/>
        <w:jc w:val="both"/>
        <w:rPr>
          <w:rFonts w:ascii="Times New Roman" w:hAnsi="Times New Roman"/>
          <w:lang w:val="pt-PT"/>
        </w:rPr>
      </w:pPr>
    </w:p>
    <w:p w14:paraId="5BBE08C9" w14:textId="77777777" w:rsidR="001C4D75" w:rsidRPr="001C4D75" w:rsidRDefault="001C4D75" w:rsidP="001C4D75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 xml:space="preserve">Apresentar os processos psicológicos característicos das fases de desenvolvimento infantil </w:t>
      </w:r>
    </w:p>
    <w:p w14:paraId="2463FD42" w14:textId="77777777" w:rsidR="001C4D75" w:rsidRPr="001C4D75" w:rsidRDefault="001C4D75" w:rsidP="001C4D75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>Familiarizar os alunos com os principais modelos teóricos e métodos de investigação dos processos psicológicos na infância</w:t>
      </w:r>
    </w:p>
    <w:p w14:paraId="2AF79895" w14:textId="77777777" w:rsidR="001C4D75" w:rsidRPr="001C4D75" w:rsidRDefault="001C4D75" w:rsidP="001C4D75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>Discutir a relação entre processos psicológicos e neurodesenvolvimento na infância</w:t>
      </w:r>
    </w:p>
    <w:p w14:paraId="77A54A2B" w14:textId="77777777" w:rsidR="001C4D75" w:rsidRPr="001C4D75" w:rsidRDefault="001C4D75" w:rsidP="001C4D75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eastAsia="Times New Roman" w:hAnsi="Times New Roman" w:cs="Times New Roman"/>
          <w:position w:val="-2"/>
          <w:lang w:val="pt-PT"/>
        </w:rPr>
        <w:t>Discutir a relação entre processos psicológicos na infância e transtornos do desenvolvimento</w:t>
      </w:r>
    </w:p>
    <w:p w14:paraId="1B1B3CC0" w14:textId="77777777" w:rsidR="001C4D75" w:rsidRPr="001C4D75" w:rsidRDefault="001C4D75" w:rsidP="001C4D75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 w:cs="Times New Roman"/>
          <w:lang w:val="pt-BR"/>
        </w:rPr>
        <w:t>Discutir características dos processos psicológicos no desenvolvimento normal e atípico nas fases da infância</w:t>
      </w:r>
    </w:p>
    <w:p w14:paraId="7EF63F3A" w14:textId="77777777" w:rsidR="001C4D75" w:rsidRPr="001C4D75" w:rsidRDefault="001C4D75" w:rsidP="001C4D75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 w:cs="Times New Roman"/>
          <w:lang w:val="pt-BR"/>
        </w:rPr>
        <w:t xml:space="preserve">Discutir questões atuais do desenvolvimento infantil – desde prenatal até 3a. infância – que dizem respeito ao trabalho do psicólogo </w:t>
      </w:r>
    </w:p>
    <w:p w14:paraId="47E49E17" w14:textId="77777777" w:rsidR="001C4D75" w:rsidRPr="001C4D75" w:rsidRDefault="001C4D75" w:rsidP="001C4D75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>Discutir a contribuição do conhecimento científico acerca dos processos psicológicos na infância e suas implicações para a atividade profissional do psicólogo</w:t>
      </w:r>
    </w:p>
    <w:p w14:paraId="2891A250" w14:textId="77777777" w:rsidR="001C4D75" w:rsidRPr="00AA0F46" w:rsidRDefault="001C4D75" w:rsidP="001C4D75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 w:cs="Times New Roman"/>
          <w:lang w:val="pt-BR"/>
        </w:rPr>
        <w:t>Refletir sobre a importância e a implicação da atuação do psicólogo nas diferentes fases do</w:t>
      </w:r>
      <w:r w:rsidRPr="005D4A58">
        <w:rPr>
          <w:rFonts w:ascii="Times New Roman" w:hAnsi="Times New Roman" w:cs="Times New Roman"/>
          <w:lang w:val="pt-BR"/>
        </w:rPr>
        <w:t xml:space="preserve"> desenvolvimento infantil</w:t>
      </w:r>
    </w:p>
    <w:p w14:paraId="760C9540" w14:textId="77777777" w:rsidR="00AA0F46" w:rsidRDefault="00AA0F46" w:rsidP="00AA0F46">
      <w:pPr>
        <w:widowControl w:val="0"/>
        <w:tabs>
          <w:tab w:val="left" w:pos="426"/>
        </w:tabs>
        <w:spacing w:after="0" w:line="240" w:lineRule="auto"/>
        <w:ind w:left="720" w:right="184"/>
        <w:jc w:val="both"/>
        <w:rPr>
          <w:rFonts w:ascii="Times New Roman" w:hAnsi="Times New Roman" w:cs="Times New Roman"/>
          <w:lang w:val="pt-BR"/>
        </w:rPr>
      </w:pPr>
    </w:p>
    <w:p w14:paraId="5BC6AF4F" w14:textId="77777777" w:rsidR="0081686B" w:rsidRDefault="0081686B" w:rsidP="00AA0F46">
      <w:pPr>
        <w:widowControl w:val="0"/>
        <w:pBdr>
          <w:bottom w:val="single" w:sz="4" w:space="0" w:color="000000"/>
        </w:pBdr>
        <w:tabs>
          <w:tab w:val="left" w:pos="270"/>
        </w:tabs>
        <w:spacing w:after="0" w:line="247" w:lineRule="exact"/>
        <w:rPr>
          <w:rFonts w:ascii="Times New Roman" w:hAnsi="Times New Roman"/>
          <w:b/>
          <w:bCs/>
          <w:position w:val="-2"/>
          <w:lang w:val="pt-PT"/>
        </w:rPr>
      </w:pPr>
    </w:p>
    <w:p w14:paraId="70405BAA" w14:textId="77777777" w:rsidR="00AA0F46" w:rsidRDefault="00AA0F46" w:rsidP="00AA0F46">
      <w:pPr>
        <w:widowControl w:val="0"/>
        <w:pBdr>
          <w:bottom w:val="single" w:sz="4" w:space="0" w:color="000000"/>
        </w:pBdr>
        <w:tabs>
          <w:tab w:val="left" w:pos="270"/>
        </w:tabs>
        <w:spacing w:after="0" w:line="247" w:lineRule="exact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b/>
          <w:bCs/>
          <w:position w:val="-2"/>
          <w:lang w:val="pt-PT"/>
        </w:rPr>
        <w:t>IV. CONTEÚDO PROGRAMÁTICO</w:t>
      </w:r>
    </w:p>
    <w:p w14:paraId="70096D29" w14:textId="77777777" w:rsidR="0081686B" w:rsidRDefault="0081686B" w:rsidP="0081686B">
      <w:pPr>
        <w:pStyle w:val="PargrafodaLista"/>
        <w:widowControl w:val="0"/>
        <w:spacing w:after="0" w:line="240" w:lineRule="auto"/>
        <w:ind w:left="714" w:right="89"/>
        <w:rPr>
          <w:rFonts w:ascii="Times New Roman" w:hAnsi="Times New Roman"/>
          <w:bCs/>
          <w:lang w:val="pt-BR"/>
        </w:rPr>
      </w:pPr>
    </w:p>
    <w:p w14:paraId="34ADA705" w14:textId="77777777" w:rsidR="00AA0F46" w:rsidRPr="001C4D75" w:rsidRDefault="00AA0F46" w:rsidP="00AA0F46">
      <w:pPr>
        <w:pStyle w:val="PargrafodaLista"/>
        <w:widowControl w:val="0"/>
        <w:numPr>
          <w:ilvl w:val="0"/>
          <w:numId w:val="18"/>
        </w:numPr>
        <w:spacing w:after="0" w:line="240" w:lineRule="auto"/>
        <w:ind w:left="714" w:right="89" w:hanging="357"/>
        <w:rPr>
          <w:rFonts w:ascii="Times New Roman" w:hAnsi="Times New Roman"/>
          <w:bCs/>
          <w:lang w:val="pt-BR"/>
        </w:rPr>
      </w:pPr>
      <w:r w:rsidRPr="001C4D75">
        <w:rPr>
          <w:rFonts w:ascii="Times New Roman" w:hAnsi="Times New Roman"/>
          <w:bCs/>
          <w:lang w:val="pt-BR"/>
        </w:rPr>
        <w:t>Fases e dimensões do desenvolvimento</w:t>
      </w:r>
    </w:p>
    <w:p w14:paraId="04ED3EAA" w14:textId="77777777" w:rsidR="00AA0F46" w:rsidRPr="001C4D75" w:rsidRDefault="00AA0F46" w:rsidP="00AA0F46">
      <w:pPr>
        <w:pStyle w:val="PargrafodaLista"/>
        <w:widowControl w:val="0"/>
        <w:numPr>
          <w:ilvl w:val="0"/>
          <w:numId w:val="18"/>
        </w:numPr>
        <w:spacing w:after="0" w:line="240" w:lineRule="auto"/>
        <w:ind w:left="714" w:right="89" w:hanging="357"/>
        <w:rPr>
          <w:rFonts w:ascii="Times New Roman" w:hAnsi="Times New Roman"/>
          <w:bCs/>
          <w:lang w:val="pt-BR"/>
        </w:rPr>
      </w:pPr>
      <w:r w:rsidRPr="00BE0989">
        <w:rPr>
          <w:rFonts w:ascii="Times New Roman" w:eastAsia="Times New Roman" w:hAnsi="Times New Roman" w:cs="Times New Roman"/>
          <w:bCs/>
          <w:position w:val="-2"/>
          <w:lang w:val="pt-PT"/>
        </w:rPr>
        <w:t>Perspectivas Teóricas sobre o Desenvolvimento Humano</w:t>
      </w:r>
    </w:p>
    <w:p w14:paraId="1C89BD0D" w14:textId="77777777" w:rsidR="00AA0F46" w:rsidRPr="001C4D75" w:rsidRDefault="00AA0F46" w:rsidP="00AA0F46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714" w:right="181" w:hanging="357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eastAsia="Times New Roman" w:hAnsi="Times New Roman" w:cs="Times New Roman"/>
          <w:position w:val="-2"/>
          <w:lang w:val="pt-PT"/>
        </w:rPr>
        <w:t>Mudanças quantitativas e qualitativas</w:t>
      </w:r>
      <w:r w:rsidR="0081686B">
        <w:rPr>
          <w:rFonts w:ascii="Times New Roman" w:eastAsia="Times New Roman" w:hAnsi="Times New Roman" w:cs="Times New Roman"/>
          <w:position w:val="-2"/>
          <w:lang w:val="pt-PT"/>
        </w:rPr>
        <w:t xml:space="preserve"> </w:t>
      </w:r>
      <w:r w:rsidR="0081686B" w:rsidRPr="00BE0989">
        <w:rPr>
          <w:rFonts w:ascii="Times New Roman" w:eastAsia="Times New Roman" w:hAnsi="Times New Roman" w:cs="Times New Roman"/>
          <w:bCs/>
          <w:position w:val="-2"/>
          <w:lang w:val="pt-PT"/>
        </w:rPr>
        <w:t>sobre o Desenvolvimento Humano</w:t>
      </w:r>
    </w:p>
    <w:p w14:paraId="6B266586" w14:textId="77777777" w:rsidR="00AA0F46" w:rsidRPr="001C4D75" w:rsidRDefault="00AA0F46" w:rsidP="00AA0F46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714" w:right="181" w:hanging="357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>Desenvolvimento pré-natal</w:t>
      </w:r>
    </w:p>
    <w:p w14:paraId="3B11C2A9" w14:textId="77777777" w:rsidR="00AA0F46" w:rsidRPr="001C4D75" w:rsidRDefault="00AA0F46" w:rsidP="00AA0F46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714" w:right="181" w:hanging="357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>Desenvolvimento neonatal e psicomotor</w:t>
      </w:r>
    </w:p>
    <w:p w14:paraId="3365A656" w14:textId="77777777" w:rsidR="00AA0F46" w:rsidRPr="001C4D75" w:rsidRDefault="00AA0F46" w:rsidP="00AA0F46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>Desenvolvimento cognitivo e linguístico</w:t>
      </w:r>
    </w:p>
    <w:p w14:paraId="5DAAFC05" w14:textId="77777777" w:rsidR="00AA0F46" w:rsidRPr="001C4D75" w:rsidRDefault="00AA0F46" w:rsidP="00AA0F46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>Desenvolvimento socioemocional</w:t>
      </w:r>
    </w:p>
    <w:p w14:paraId="0393304D" w14:textId="77777777" w:rsidR="00AA0F46" w:rsidRPr="001C4D75" w:rsidRDefault="00AA0F46" w:rsidP="00AA0F46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  <w:r w:rsidRPr="001C4D75">
        <w:rPr>
          <w:rFonts w:ascii="Times New Roman" w:hAnsi="Times New Roman"/>
          <w:position w:val="-2"/>
          <w:lang w:val="pt-PT"/>
        </w:rPr>
        <w:t>Processos Psicológicos na Infância x Transtornos do Desenvolvimento</w:t>
      </w:r>
    </w:p>
    <w:p w14:paraId="40B09D57" w14:textId="77777777" w:rsidR="00AA0F46" w:rsidRPr="001C4D75" w:rsidRDefault="00AA0F46" w:rsidP="00AA0F46">
      <w:pPr>
        <w:pStyle w:val="PargrafodaLista"/>
        <w:widowControl w:val="0"/>
        <w:numPr>
          <w:ilvl w:val="0"/>
          <w:numId w:val="18"/>
        </w:numPr>
        <w:spacing w:after="0" w:line="240" w:lineRule="auto"/>
        <w:ind w:right="89"/>
        <w:rPr>
          <w:rFonts w:ascii="Times New Roman" w:hAnsi="Times New Roman"/>
          <w:bCs/>
          <w:lang w:val="pt-BR"/>
        </w:rPr>
      </w:pPr>
      <w:r w:rsidRPr="001C4D75">
        <w:rPr>
          <w:rFonts w:ascii="Times New Roman" w:hAnsi="Times New Roman"/>
          <w:position w:val="-2"/>
          <w:lang w:val="pt-PT"/>
        </w:rPr>
        <w:lastRenderedPageBreak/>
        <w:t>Infância x Educação x Escola</w:t>
      </w:r>
    </w:p>
    <w:p w14:paraId="5290E241" w14:textId="77777777" w:rsidR="00AA0F46" w:rsidRPr="001C4D75" w:rsidRDefault="00AA0F46" w:rsidP="00AA0F46">
      <w:pPr>
        <w:widowControl w:val="0"/>
        <w:tabs>
          <w:tab w:val="left" w:pos="426"/>
        </w:tabs>
        <w:spacing w:after="0" w:line="240" w:lineRule="auto"/>
        <w:ind w:left="720" w:right="184"/>
        <w:jc w:val="both"/>
        <w:rPr>
          <w:rFonts w:ascii="Times New Roman" w:eastAsia="Times New Roman" w:hAnsi="Times New Roman" w:cs="Times New Roman"/>
          <w:position w:val="-2"/>
          <w:lang w:val="pt-PT"/>
        </w:rPr>
      </w:pPr>
    </w:p>
    <w:p w14:paraId="1B44B4AD" w14:textId="77777777" w:rsidR="00BA7538" w:rsidRDefault="00AA0F46">
      <w:pPr>
        <w:widowControl w:val="0"/>
        <w:spacing w:after="0" w:line="247" w:lineRule="exact"/>
        <w:rPr>
          <w:rFonts w:ascii="Times New Roman" w:eastAsia="Times New Roman" w:hAnsi="Times New Roman" w:cs="Times New Roman"/>
          <w:b/>
          <w:bCs/>
          <w:position w:val="-2"/>
          <w:lang w:val="pt-PT"/>
        </w:rPr>
      </w:pP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</w:r>
      <w:r>
        <w:rPr>
          <w:rFonts w:ascii="Times New Roman" w:hAnsi="Times New Roman"/>
          <w:b/>
          <w:bCs/>
          <w:position w:val="-2"/>
          <w:lang w:val="pt-PT"/>
        </w:rPr>
        <w:softHyphen/>
        <w:t>___</w:t>
      </w:r>
    </w:p>
    <w:p w14:paraId="35D41B41" w14:textId="77777777" w:rsidR="00E2444C" w:rsidRPr="005D4A58" w:rsidRDefault="0081686B">
      <w:pPr>
        <w:widowControl w:val="0"/>
        <w:pBdr>
          <w:bottom w:val="single" w:sz="4" w:space="0" w:color="000000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hAnsi="Times New Roman"/>
          <w:b/>
          <w:bCs/>
          <w:lang w:val="pt-BR"/>
        </w:rPr>
        <w:t>V</w:t>
      </w:r>
      <w:r w:rsidR="002C50FC" w:rsidRPr="005D4A58">
        <w:rPr>
          <w:rFonts w:ascii="Times New Roman" w:hAnsi="Times New Roman"/>
          <w:b/>
          <w:bCs/>
          <w:lang w:val="pt-BR"/>
        </w:rPr>
        <w:t>.</w:t>
      </w:r>
      <w:r w:rsidR="002C50FC" w:rsidRPr="005D4A58">
        <w:rPr>
          <w:rFonts w:ascii="Times New Roman" w:eastAsia="Times New Roman" w:hAnsi="Times New Roman" w:cs="Times New Roman"/>
          <w:b/>
          <w:bCs/>
          <w:lang w:val="pt-BR"/>
        </w:rPr>
        <w:tab/>
      </w:r>
      <w:r w:rsidR="002C50FC" w:rsidRPr="005D4A58">
        <w:rPr>
          <w:rFonts w:ascii="Times New Roman" w:hAnsi="Times New Roman"/>
          <w:b/>
          <w:bCs/>
          <w:lang w:val="pt-BR"/>
        </w:rPr>
        <w:t>BIBLIOGRAFIA</w:t>
      </w:r>
    </w:p>
    <w:p w14:paraId="25264E41" w14:textId="77777777" w:rsidR="0081686B" w:rsidRPr="005D4A58" w:rsidRDefault="0081686B" w:rsidP="0081686B">
      <w:pPr>
        <w:widowControl w:val="0"/>
        <w:spacing w:before="120" w:after="12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5D4A58">
        <w:rPr>
          <w:rFonts w:ascii="Times New Roman" w:hAnsi="Times New Roman"/>
          <w:b/>
          <w:bCs/>
          <w:lang w:val="pt-BR"/>
        </w:rPr>
        <w:t xml:space="preserve">Livros: </w:t>
      </w:r>
    </w:p>
    <w:p w14:paraId="4994CB96" w14:textId="77777777" w:rsidR="0081686B" w:rsidRPr="003914BF" w:rsidRDefault="0081686B" w:rsidP="0081686B">
      <w:pPr>
        <w:pStyle w:val="Ttulo5"/>
        <w:spacing w:before="120" w:after="120" w:line="240" w:lineRule="auto"/>
        <w:ind w:left="720" w:hanging="720"/>
        <w:rPr>
          <w:rFonts w:ascii="Times New Roman" w:hAnsi="Times New Roman"/>
          <w:sz w:val="22"/>
          <w:szCs w:val="22"/>
          <w:lang w:val="en-US"/>
        </w:rPr>
      </w:pPr>
      <w:r w:rsidRPr="0081686B">
        <w:rPr>
          <w:rFonts w:ascii="Times New Roman" w:hAnsi="Times New Roman"/>
          <w:sz w:val="22"/>
          <w:szCs w:val="22"/>
          <w:lang w:val="pt-BR"/>
        </w:rPr>
        <w:t xml:space="preserve">AMERICAN PSYCHIATRIC ASSOCIATION. </w:t>
      </w:r>
      <w:r w:rsidRPr="00B964FF">
        <w:rPr>
          <w:rFonts w:ascii="Times New Roman" w:hAnsi="Times New Roman"/>
          <w:sz w:val="22"/>
          <w:szCs w:val="22"/>
          <w:lang w:val="en-US"/>
        </w:rPr>
        <w:t>(2013). Diagnostic and statistical manual of mental disorders: DSM-5. 5ª ed. Washington, D.C.: American Psychiatric Publishing, 947 p. ISBN 9780890425541.</w:t>
      </w:r>
    </w:p>
    <w:p w14:paraId="6C530744" w14:textId="77777777" w:rsidR="0081686B" w:rsidRPr="006445A1" w:rsidRDefault="0081686B" w:rsidP="0081686B">
      <w:pPr>
        <w:pStyle w:val="Ttulo5"/>
        <w:spacing w:before="120" w:after="120" w:line="240" w:lineRule="auto"/>
        <w:ind w:left="720" w:hanging="72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Barkley, R. (2002). </w:t>
      </w:r>
      <w:r>
        <w:rPr>
          <w:rFonts w:ascii="Times New Roman" w:hAnsi="Times New Roman"/>
          <w:i/>
          <w:iCs/>
          <w:sz w:val="22"/>
          <w:szCs w:val="22"/>
        </w:rPr>
        <w:t>Transtorno de Déficit de Atenção/Hiperatividade: Guia Completo para Pais, Professores e Profissionais da Saúde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445A1">
        <w:rPr>
          <w:rFonts w:ascii="Times New Roman" w:hAnsi="Times New Roman"/>
          <w:sz w:val="22"/>
          <w:szCs w:val="22"/>
          <w:lang w:val="en-US"/>
        </w:rPr>
        <w:t>Porto Alegre: ArtMed</w:t>
      </w:r>
    </w:p>
    <w:p w14:paraId="484AAA5F" w14:textId="77777777" w:rsidR="003847ED" w:rsidRPr="00AC4B31" w:rsidRDefault="002C50FC" w:rsidP="0081686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Times New Roman" w:hAnsi="Times New Roman"/>
          <w:i/>
          <w:lang w:val="it-IT"/>
        </w:rPr>
      </w:pPr>
      <w:r w:rsidRPr="0057680E">
        <w:rPr>
          <w:rFonts w:ascii="Times New Roman" w:hAnsi="Times New Roman"/>
          <w:lang w:val="en-US"/>
        </w:rPr>
        <w:t xml:space="preserve">Gazzaniga, Michael S.; Heartherton, Todd F. (2005). </w:t>
      </w:r>
      <w:r w:rsidRPr="00AC4B31">
        <w:rPr>
          <w:rFonts w:ascii="Times New Roman" w:hAnsi="Times New Roman"/>
          <w:i/>
        </w:rPr>
        <w:t>Ci</w:t>
      </w:r>
      <w:r w:rsidRPr="00B86C75">
        <w:rPr>
          <w:rFonts w:ascii="Times New Roman" w:hAnsi="Times New Roman"/>
          <w:i/>
        </w:rPr>
        <w:t>ê</w:t>
      </w:r>
      <w:r w:rsidRPr="00AC4B31">
        <w:rPr>
          <w:rFonts w:ascii="Times New Roman" w:hAnsi="Times New Roman"/>
          <w:i/>
          <w:lang w:val="es-ES_tradnl"/>
        </w:rPr>
        <w:t>ncia Psicol</w:t>
      </w:r>
      <w:r w:rsidRPr="00AC4B31">
        <w:rPr>
          <w:rFonts w:ascii="Times New Roman" w:hAnsi="Times New Roman"/>
          <w:i/>
        </w:rPr>
        <w:t>ógica: mente, cé</w:t>
      </w:r>
      <w:r w:rsidRPr="00AC4B31">
        <w:rPr>
          <w:rFonts w:ascii="Times New Roman" w:hAnsi="Times New Roman"/>
          <w:i/>
          <w:lang w:val="it-IT"/>
        </w:rPr>
        <w:t xml:space="preserve">rebro e </w:t>
      </w:r>
    </w:p>
    <w:p w14:paraId="7376E34A" w14:textId="77777777" w:rsidR="00E2444C" w:rsidRDefault="003847ED" w:rsidP="0081686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Times New Roman" w:eastAsia="Times New Roman" w:hAnsi="Times New Roman" w:cs="Times New Roman"/>
        </w:rPr>
      </w:pPr>
      <w:r w:rsidRPr="00AC4B31">
        <w:rPr>
          <w:rFonts w:ascii="Times New Roman" w:hAnsi="Times New Roman"/>
          <w:i/>
          <w:lang w:val="it-IT"/>
        </w:rPr>
        <w:tab/>
      </w:r>
      <w:r w:rsidR="002C50FC" w:rsidRPr="00AC4B31">
        <w:rPr>
          <w:rFonts w:ascii="Times New Roman" w:hAnsi="Times New Roman"/>
          <w:i/>
          <w:lang w:val="it-IT"/>
        </w:rPr>
        <w:t>comportamento</w:t>
      </w:r>
      <w:r w:rsidR="002C50FC">
        <w:rPr>
          <w:rFonts w:ascii="Times New Roman" w:hAnsi="Times New Roman"/>
          <w:lang w:val="it-IT"/>
        </w:rPr>
        <w:t>. Porto Alegre: Artmed.</w:t>
      </w:r>
    </w:p>
    <w:p w14:paraId="32FA737D" w14:textId="77777777" w:rsidR="0081686B" w:rsidRPr="00A839CC" w:rsidRDefault="0081686B" w:rsidP="0081686B">
      <w:pPr>
        <w:pStyle w:val="Ttulo5"/>
        <w:spacing w:before="120" w:after="12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2"/>
          <w:szCs w:val="22"/>
          <w:lang w:val="pt-BR"/>
        </w:rPr>
      </w:pPr>
      <w:r w:rsidRPr="005D4A58">
        <w:rPr>
          <w:rFonts w:ascii="Times New Roman" w:hAnsi="Times New Roman"/>
          <w:sz w:val="22"/>
          <w:szCs w:val="22"/>
          <w:lang w:val="en-US"/>
        </w:rPr>
        <w:t>H</w:t>
      </w:r>
      <w:r>
        <w:rPr>
          <w:rFonts w:ascii="Times New Roman" w:hAnsi="Times New Roman"/>
          <w:sz w:val="22"/>
          <w:szCs w:val="22"/>
          <w:lang w:val="en-US"/>
        </w:rPr>
        <w:t>aase</w:t>
      </w:r>
      <w:r w:rsidRPr="005D4A58">
        <w:rPr>
          <w:rFonts w:ascii="Times New Roman" w:hAnsi="Times New Roman"/>
          <w:sz w:val="22"/>
          <w:szCs w:val="22"/>
          <w:lang w:val="en-US"/>
        </w:rPr>
        <w:t xml:space="preserve">, V. G. (Org.); </w:t>
      </w:r>
      <w:hyperlink r:id="rId8" w:history="1">
        <w:r w:rsidRPr="005D4A58">
          <w:rPr>
            <w:rFonts w:ascii="Times New Roman" w:hAnsi="Times New Roman"/>
            <w:sz w:val="22"/>
            <w:szCs w:val="22"/>
            <w:lang w:val="en-US"/>
          </w:rPr>
          <w:t>N</w:t>
        </w:r>
        <w:r>
          <w:rPr>
            <w:rFonts w:ascii="Times New Roman" w:hAnsi="Times New Roman"/>
            <w:sz w:val="22"/>
            <w:szCs w:val="22"/>
            <w:lang w:val="en-US"/>
          </w:rPr>
          <w:t>eves</w:t>
        </w:r>
        <w:r w:rsidRPr="005D4A58">
          <w:rPr>
            <w:rFonts w:ascii="Times New Roman" w:hAnsi="Times New Roman"/>
            <w:sz w:val="22"/>
            <w:szCs w:val="22"/>
            <w:lang w:val="en-US"/>
          </w:rPr>
          <w:t>, R. R.</w:t>
        </w:r>
      </w:hyperlink>
      <w:r w:rsidRPr="005D4A58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445A1">
        <w:rPr>
          <w:rFonts w:ascii="Times New Roman" w:hAnsi="Times New Roman"/>
          <w:sz w:val="22"/>
          <w:szCs w:val="22"/>
          <w:lang w:val="pt-BR"/>
        </w:rPr>
        <w:t xml:space="preserve">(Org.); Kaeppler, C. (Org.) ; Wood, G. M. O. (Org.) </w:t>
      </w:r>
      <w:r w:rsidRPr="0057680E">
        <w:rPr>
          <w:rFonts w:ascii="Times New Roman" w:hAnsi="Times New Roman"/>
          <w:sz w:val="22"/>
          <w:szCs w:val="22"/>
          <w:lang w:val="pt-BR"/>
        </w:rPr>
        <w:t xml:space="preserve">(2000). Psicologia do Desenvolvimento: Contribuições Interdisciplinares. </w:t>
      </w:r>
      <w:r w:rsidRPr="00A839CC">
        <w:rPr>
          <w:rFonts w:ascii="Times New Roman" w:hAnsi="Times New Roman"/>
          <w:sz w:val="22"/>
          <w:szCs w:val="22"/>
          <w:lang w:val="pt-BR"/>
        </w:rPr>
        <w:t>Belo Horizonte: Health.</w:t>
      </w:r>
    </w:p>
    <w:p w14:paraId="4D2D4193" w14:textId="77777777" w:rsidR="00E2444C" w:rsidRDefault="002C50FC" w:rsidP="0081686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Matlin, M. W. (2003). </w:t>
      </w:r>
      <w:r w:rsidRPr="00AC4B31">
        <w:rPr>
          <w:rFonts w:ascii="Times New Roman" w:hAnsi="Times New Roman"/>
          <w:i/>
          <w:lang w:val="pt-PT"/>
        </w:rPr>
        <w:t>Psicologia cognitiva</w:t>
      </w:r>
      <w:r>
        <w:rPr>
          <w:rFonts w:ascii="Times New Roman" w:hAnsi="Times New Roman"/>
          <w:lang w:val="pt-PT"/>
        </w:rPr>
        <w:t>. Rio de Janeiro: LTC.</w:t>
      </w:r>
    </w:p>
    <w:p w14:paraId="5C3982F6" w14:textId="77777777" w:rsidR="003847ED" w:rsidRDefault="002C50FC" w:rsidP="0081686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>Papalia,</w:t>
      </w:r>
      <w:r w:rsidRPr="005D4A58">
        <w:rPr>
          <w:rFonts w:ascii="Times New Roman" w:hAnsi="Times New Roman"/>
        </w:rPr>
        <w:t xml:space="preserve"> D. E., </w:t>
      </w:r>
      <w:r>
        <w:rPr>
          <w:rFonts w:ascii="Times New Roman" w:hAnsi="Times New Roman"/>
          <w:lang w:val="nl-NL"/>
        </w:rPr>
        <w:t>&amp; Feldman</w:t>
      </w:r>
      <w:r w:rsidRPr="005D4A58">
        <w:rPr>
          <w:rFonts w:ascii="Times New Roman" w:hAnsi="Times New Roman"/>
        </w:rPr>
        <w:t>, R. D. (20</w:t>
      </w:r>
      <w:r w:rsidR="00AC4B31">
        <w:rPr>
          <w:rFonts w:ascii="Times New Roman" w:hAnsi="Times New Roman"/>
        </w:rPr>
        <w:t>13</w:t>
      </w:r>
      <w:r w:rsidRPr="005D4A58">
        <w:rPr>
          <w:rFonts w:ascii="Times New Roman" w:hAnsi="Times New Roman"/>
        </w:rPr>
        <w:t xml:space="preserve">). </w:t>
      </w:r>
      <w:r w:rsidRPr="00AC4B31">
        <w:rPr>
          <w:rFonts w:ascii="Times New Roman" w:hAnsi="Times New Roman"/>
          <w:i/>
          <w:iCs/>
          <w:lang w:val="pt-PT"/>
        </w:rPr>
        <w:t>Desenvolvimento Humano</w:t>
      </w:r>
      <w:r w:rsidRPr="00AC4B31">
        <w:rPr>
          <w:rFonts w:ascii="Times New Roman" w:hAnsi="Times New Roman"/>
          <w:iCs/>
        </w:rPr>
        <w:t xml:space="preserve"> (</w:t>
      </w:r>
      <w:r w:rsidR="00AC4B31" w:rsidRPr="00AC4B31">
        <w:rPr>
          <w:rFonts w:ascii="Times New Roman" w:hAnsi="Times New Roman"/>
          <w:iCs/>
        </w:rPr>
        <w:t>12</w:t>
      </w:r>
      <w:r w:rsidRPr="00AC4B31">
        <w:rPr>
          <w:rFonts w:ascii="Times New Roman" w:hAnsi="Times New Roman"/>
          <w:iCs/>
          <w:vertAlign w:val="superscript"/>
        </w:rPr>
        <w:t>a</w:t>
      </w:r>
      <w:r w:rsidRPr="00AC4B31">
        <w:rPr>
          <w:rFonts w:ascii="Times New Roman" w:hAnsi="Times New Roman"/>
          <w:iCs/>
        </w:rPr>
        <w:t>. ed.)</w:t>
      </w:r>
      <w:r w:rsidRPr="00AC4B31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Porto </w:t>
      </w:r>
    </w:p>
    <w:p w14:paraId="2561FA0D" w14:textId="77777777" w:rsidR="00E2444C" w:rsidRDefault="003847ED" w:rsidP="0081686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ab/>
      </w:r>
      <w:r w:rsidR="002C50FC">
        <w:rPr>
          <w:rFonts w:ascii="Times New Roman" w:hAnsi="Times New Roman"/>
          <w:lang w:val="it-IT"/>
        </w:rPr>
        <w:t xml:space="preserve">Alegre: ArtMed. </w:t>
      </w:r>
      <w:r w:rsidR="00AC4B31" w:rsidRPr="00AC4B31">
        <w:rPr>
          <w:rFonts w:ascii="Times New Roman" w:eastAsia="Times New Roman" w:hAnsi="Times New Roman" w:cs="Times New Roman"/>
        </w:rPr>
        <w:t>800 p. ISBN 9788580552164.</w:t>
      </w:r>
    </w:p>
    <w:p w14:paraId="3AC280AA" w14:textId="77777777" w:rsidR="00B86C75" w:rsidRDefault="00B86C75" w:rsidP="0081686B">
      <w:pPr>
        <w:widowControl w:val="0"/>
        <w:spacing w:before="120" w:after="120" w:line="240" w:lineRule="auto"/>
        <w:ind w:right="75"/>
        <w:jc w:val="both"/>
        <w:rPr>
          <w:rFonts w:ascii="Times New Roman" w:hAnsi="Times New Roman"/>
          <w:b/>
          <w:bCs/>
          <w:lang w:val="pt-BR"/>
        </w:rPr>
      </w:pPr>
    </w:p>
    <w:p w14:paraId="52CEDF96" w14:textId="77777777" w:rsidR="00E2444C" w:rsidRPr="00B964FF" w:rsidRDefault="002C50FC" w:rsidP="0081686B">
      <w:pPr>
        <w:widowControl w:val="0"/>
        <w:spacing w:before="120" w:after="12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141EFF">
        <w:rPr>
          <w:rFonts w:ascii="Times New Roman" w:hAnsi="Times New Roman"/>
          <w:b/>
          <w:bCs/>
          <w:lang w:val="pt-BR"/>
        </w:rPr>
        <w:t>Artigos Científicos:</w:t>
      </w:r>
    </w:p>
    <w:p w14:paraId="6564518F" w14:textId="77777777" w:rsidR="00E2444C" w:rsidRDefault="002C50FC" w:rsidP="0081686B">
      <w:pPr>
        <w:spacing w:before="120" w:after="120" w:line="240" w:lineRule="auto"/>
        <w:ind w:left="459" w:hanging="45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Busnello, Fernanda de Bastani, Jou, Graciela Inchausti de, &amp; Sperb, Tânia Maria. (2012). Desenvolvimento de habilidades metacognitivas: capacitação de professores de ensino fundamental. </w:t>
      </w:r>
      <w:r>
        <w:rPr>
          <w:rFonts w:ascii="Times New Roman" w:hAnsi="Times New Roman"/>
          <w:i/>
          <w:iCs/>
          <w:lang w:val="pt-PT"/>
        </w:rPr>
        <w:t>Psicologia: Reflexão e Crítica</w:t>
      </w:r>
      <w:r>
        <w:rPr>
          <w:rFonts w:ascii="Times New Roman" w:hAnsi="Times New Roman"/>
          <w:lang w:val="pt-PT"/>
        </w:rPr>
        <w:t>, </w:t>
      </w:r>
      <w:r>
        <w:rPr>
          <w:rFonts w:ascii="Times New Roman" w:hAnsi="Times New Roman"/>
          <w:i/>
          <w:iCs/>
          <w:lang w:val="pt-PT"/>
        </w:rPr>
        <w:t>25</w:t>
      </w:r>
      <w:r>
        <w:rPr>
          <w:rFonts w:ascii="Times New Roman" w:hAnsi="Times New Roman"/>
          <w:lang w:val="pt-PT"/>
        </w:rPr>
        <w:t>(2), 311-319.</w:t>
      </w:r>
    </w:p>
    <w:p w14:paraId="5499D382" w14:textId="77777777" w:rsidR="00E2444C" w:rsidRPr="005D4A58" w:rsidRDefault="002C50FC" w:rsidP="0081686B">
      <w:pPr>
        <w:spacing w:before="120" w:after="120" w:line="240" w:lineRule="auto"/>
        <w:ind w:left="459" w:hanging="459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hAnsi="Times New Roman"/>
        </w:rPr>
        <w:t xml:space="preserve">Diamond, A., &amp; Lee, K. (2011). Interventions shown to aid executive function development in children 4 to 12 years old. </w:t>
      </w:r>
      <w:r w:rsidRPr="005D4A58">
        <w:rPr>
          <w:rFonts w:ascii="Times New Roman" w:hAnsi="Times New Roman"/>
          <w:i/>
          <w:iCs/>
          <w:lang w:val="pt-BR"/>
        </w:rPr>
        <w:t>Science</w:t>
      </w:r>
      <w:r w:rsidRPr="005D4A58">
        <w:rPr>
          <w:rFonts w:ascii="Times New Roman" w:hAnsi="Times New Roman"/>
          <w:lang w:val="pt-BR"/>
        </w:rPr>
        <w:t xml:space="preserve">, </w:t>
      </w:r>
      <w:r w:rsidRPr="005D4A58">
        <w:rPr>
          <w:rFonts w:ascii="Times New Roman" w:hAnsi="Times New Roman"/>
          <w:i/>
          <w:iCs/>
          <w:lang w:val="pt-BR"/>
        </w:rPr>
        <w:t>333</w:t>
      </w:r>
      <w:r w:rsidRPr="005D4A58">
        <w:rPr>
          <w:rFonts w:ascii="Times New Roman" w:hAnsi="Times New Roman"/>
          <w:lang w:val="pt-BR"/>
        </w:rPr>
        <w:t xml:space="preserve">(6045), 959–964. </w:t>
      </w:r>
    </w:p>
    <w:p w14:paraId="2C540608" w14:textId="77777777" w:rsidR="00E2444C" w:rsidRDefault="002C50FC" w:rsidP="0081686B">
      <w:pPr>
        <w:pStyle w:val="Ttulo7"/>
        <w:spacing w:before="120" w:after="120" w:line="240" w:lineRule="auto"/>
        <w:ind w:left="459" w:hanging="459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>
        <w:rPr>
          <w:rFonts w:ascii="Times New Roman" w:hAnsi="Times New Roman"/>
          <w:sz w:val="22"/>
          <w:szCs w:val="22"/>
          <w:lang w:val="pt-PT"/>
        </w:rPr>
        <w:t>Jou, G</w:t>
      </w:r>
      <w:r w:rsidR="00A839CC">
        <w:rPr>
          <w:rFonts w:ascii="Times New Roman" w:hAnsi="Times New Roman"/>
          <w:sz w:val="22"/>
          <w:szCs w:val="22"/>
          <w:lang w:val="pt-PT"/>
        </w:rPr>
        <w:t>.</w:t>
      </w:r>
      <w:r>
        <w:rPr>
          <w:rFonts w:ascii="Times New Roman" w:hAnsi="Times New Roman"/>
          <w:sz w:val="22"/>
          <w:szCs w:val="22"/>
          <w:lang w:val="pt-PT"/>
        </w:rPr>
        <w:t xml:space="preserve"> I, &amp; Sperb, T</w:t>
      </w:r>
      <w:r w:rsidR="00A839CC">
        <w:rPr>
          <w:rFonts w:ascii="Times New Roman" w:hAnsi="Times New Roman"/>
          <w:sz w:val="22"/>
          <w:szCs w:val="22"/>
          <w:lang w:val="pt-PT"/>
        </w:rPr>
        <w:t>.</w:t>
      </w:r>
      <w:r>
        <w:rPr>
          <w:rFonts w:ascii="Times New Roman" w:hAnsi="Times New Roman"/>
          <w:sz w:val="22"/>
          <w:szCs w:val="22"/>
          <w:lang w:val="pt-PT"/>
        </w:rPr>
        <w:t xml:space="preserve"> M. (2006). A metacognição como estratégia reguladora da aprendizagem. </w:t>
      </w:r>
      <w:r>
        <w:rPr>
          <w:rFonts w:ascii="Times New Roman" w:hAnsi="Times New Roman"/>
          <w:i/>
          <w:iCs/>
          <w:sz w:val="22"/>
          <w:szCs w:val="22"/>
          <w:lang w:val="pt-PT"/>
        </w:rPr>
        <w:t>Psicologia: Reflexão e Crítica</w:t>
      </w:r>
      <w:r>
        <w:rPr>
          <w:rFonts w:ascii="Times New Roman" w:hAnsi="Times New Roman"/>
          <w:sz w:val="22"/>
          <w:szCs w:val="22"/>
          <w:lang w:val="pt-PT"/>
        </w:rPr>
        <w:t>, </w:t>
      </w:r>
      <w:r>
        <w:rPr>
          <w:rFonts w:ascii="Times New Roman" w:hAnsi="Times New Roman"/>
          <w:i/>
          <w:iCs/>
          <w:sz w:val="22"/>
          <w:szCs w:val="22"/>
          <w:lang w:val="pt-PT"/>
        </w:rPr>
        <w:t>19</w:t>
      </w:r>
      <w:r>
        <w:rPr>
          <w:rFonts w:ascii="Times New Roman" w:hAnsi="Times New Roman"/>
          <w:sz w:val="22"/>
          <w:szCs w:val="22"/>
          <w:lang w:val="pt-PT"/>
        </w:rPr>
        <w:t>(2), 177-185.</w:t>
      </w:r>
    </w:p>
    <w:p w14:paraId="2E7838A6" w14:textId="77777777" w:rsidR="006A0A3C" w:rsidRPr="006A0A3C" w:rsidRDefault="006A0A3C" w:rsidP="0081686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 xml:space="preserve">Lima, T.B.H., &amp; Chapadeiro, C.A. (2015). </w:t>
      </w:r>
      <w:r w:rsidRPr="006A0A3C">
        <w:rPr>
          <w:rFonts w:ascii="Times New Roman" w:hAnsi="Times New Roman"/>
          <w:lang w:val="pt-PT"/>
        </w:rPr>
        <w:t>Encontros e (des)encontros no sistema família-escola</w:t>
      </w:r>
      <w:r>
        <w:rPr>
          <w:rFonts w:ascii="Times New Roman" w:hAnsi="Times New Roman"/>
          <w:lang w:val="pt-PT"/>
        </w:rPr>
        <w:t xml:space="preserve">. </w:t>
      </w:r>
      <w:r w:rsidRPr="006A0A3C">
        <w:rPr>
          <w:rFonts w:ascii="Times New Roman" w:eastAsia="Times New Roman" w:hAnsi="Times New Roman" w:cs="Times New Roman"/>
          <w:i/>
        </w:rPr>
        <w:t>Revista Quadrimestral da Associação Brasileira de Psicologia Escolar e Educacional, 19</w:t>
      </w:r>
      <w:r>
        <w:rPr>
          <w:rFonts w:ascii="Times New Roman" w:eastAsia="Times New Roman" w:hAnsi="Times New Roman" w:cs="Times New Roman"/>
        </w:rPr>
        <w:t>(</w:t>
      </w:r>
      <w:r w:rsidRPr="006A0A3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</w:t>
      </w:r>
      <w:r w:rsidRPr="006A0A3C">
        <w:rPr>
          <w:rFonts w:ascii="Times New Roman" w:eastAsia="Times New Roman" w:hAnsi="Times New Roman" w:cs="Times New Roman"/>
        </w:rPr>
        <w:t xml:space="preserve">, 493-502. </w:t>
      </w:r>
    </w:p>
    <w:p w14:paraId="552206AE" w14:textId="77777777" w:rsidR="006A0A3C" w:rsidRPr="006A0A3C" w:rsidRDefault="006A0A3C" w:rsidP="0081686B">
      <w:pPr>
        <w:pStyle w:val="Ttulo7"/>
        <w:spacing w:before="120" w:after="120" w:line="240" w:lineRule="auto"/>
        <w:ind w:left="459" w:hanging="459"/>
        <w:rPr>
          <w:rFonts w:ascii="Times New Roman" w:hAnsi="Times New Roman"/>
          <w:sz w:val="22"/>
          <w:szCs w:val="22"/>
          <w:lang w:val="pt-PT"/>
        </w:rPr>
      </w:pPr>
      <w:r w:rsidRPr="00B86C75">
        <w:rPr>
          <w:rFonts w:ascii="Times New Roman" w:hAnsi="Times New Roman"/>
          <w:sz w:val="22"/>
          <w:szCs w:val="22"/>
          <w:lang w:val="fr-FR"/>
        </w:rPr>
        <w:t xml:space="preserve">Martins, B.A., &amp; Chacon, M.C.M. (2016). </w:t>
      </w:r>
      <w:r w:rsidRPr="006A0A3C">
        <w:rPr>
          <w:rFonts w:ascii="Times New Roman" w:hAnsi="Times New Roman"/>
          <w:sz w:val="22"/>
          <w:szCs w:val="22"/>
          <w:lang w:val="pt-PT"/>
        </w:rPr>
        <w:t>Alunos precoces no Ensino Fundamental I: quem são essas</w:t>
      </w:r>
      <w:r>
        <w:rPr>
          <w:rFonts w:ascii="Times New Roman" w:hAnsi="Times New Roman"/>
          <w:sz w:val="22"/>
          <w:szCs w:val="22"/>
          <w:lang w:val="pt-PT"/>
        </w:rPr>
        <w:t xml:space="preserve"> </w:t>
      </w:r>
      <w:r w:rsidRPr="006A0A3C">
        <w:rPr>
          <w:rFonts w:ascii="Times New Roman" w:hAnsi="Times New Roman"/>
          <w:sz w:val="22"/>
          <w:szCs w:val="22"/>
          <w:lang w:val="pt-PT"/>
        </w:rPr>
        <w:t xml:space="preserve">crianças? </w:t>
      </w:r>
      <w:r w:rsidRPr="006A0A3C">
        <w:rPr>
          <w:rFonts w:ascii="Times New Roman" w:hAnsi="Times New Roman"/>
          <w:i/>
          <w:sz w:val="22"/>
          <w:szCs w:val="22"/>
          <w:lang w:val="pt-PT"/>
        </w:rPr>
        <w:t>Revista Educação Especial, 29</w:t>
      </w:r>
      <w:r w:rsidRPr="006A0A3C">
        <w:rPr>
          <w:rFonts w:ascii="Times New Roman" w:hAnsi="Times New Roman"/>
          <w:sz w:val="22"/>
          <w:szCs w:val="22"/>
          <w:lang w:val="pt-PT"/>
        </w:rPr>
        <w:t>(54), 233-246.</w:t>
      </w:r>
    </w:p>
    <w:p w14:paraId="15671AE7" w14:textId="77777777" w:rsidR="006A0A3C" w:rsidRDefault="002C50FC" w:rsidP="0081686B">
      <w:pPr>
        <w:pStyle w:val="Ttulo7"/>
        <w:spacing w:before="120" w:after="120" w:line="240" w:lineRule="auto"/>
        <w:ind w:left="459" w:hanging="459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PT"/>
        </w:rPr>
        <w:t>Pinheiro, M. I. S., Haase, V. G., Del Prette, A., Amarante, C. L. D., &amp; Del Prette, Z. A. P. (2006). Treinamento de habilidades sociais educativas para pais de crian</w:t>
      </w:r>
      <w:r w:rsidRPr="005D4A58">
        <w:rPr>
          <w:rFonts w:ascii="Times New Roman" w:hAnsi="Times New Roman"/>
          <w:sz w:val="22"/>
          <w:szCs w:val="22"/>
          <w:lang w:val="pt-BR"/>
        </w:rPr>
        <w:t>ç</w:t>
      </w:r>
      <w:r>
        <w:rPr>
          <w:rFonts w:ascii="Times New Roman" w:hAnsi="Times New Roman"/>
          <w:sz w:val="22"/>
          <w:szCs w:val="22"/>
          <w:lang w:val="pt-PT"/>
        </w:rPr>
        <w:t xml:space="preserve">as com problemas de comportamento. </w:t>
      </w:r>
      <w:r>
        <w:rPr>
          <w:rFonts w:ascii="Times New Roman" w:hAnsi="Times New Roman"/>
          <w:i/>
          <w:iCs/>
          <w:sz w:val="22"/>
          <w:szCs w:val="22"/>
          <w:lang w:val="it-IT"/>
        </w:rPr>
        <w:t>Psicologia: Reflex</w:t>
      </w:r>
      <w:r>
        <w:rPr>
          <w:rFonts w:ascii="Times New Roman" w:hAnsi="Times New Roman"/>
          <w:i/>
          <w:iCs/>
          <w:sz w:val="22"/>
          <w:szCs w:val="22"/>
          <w:lang w:val="pt-PT"/>
        </w:rPr>
        <w:t>ão e Cr</w:t>
      </w:r>
      <w:r w:rsidRPr="006A0A3C">
        <w:rPr>
          <w:rFonts w:ascii="Times New Roman" w:hAnsi="Times New Roman"/>
          <w:i/>
          <w:iCs/>
          <w:sz w:val="22"/>
          <w:szCs w:val="22"/>
          <w:lang w:val="pt-BR"/>
        </w:rPr>
        <w:t>ítica</w:t>
      </w:r>
      <w:r w:rsidRPr="005D4A58">
        <w:rPr>
          <w:rFonts w:ascii="Times New Roman" w:hAnsi="Times New Roman"/>
          <w:sz w:val="22"/>
          <w:szCs w:val="22"/>
          <w:lang w:val="pt-BR"/>
        </w:rPr>
        <w:t xml:space="preserve">, </w:t>
      </w:r>
      <w:r w:rsidRPr="005D4A58">
        <w:rPr>
          <w:rFonts w:ascii="Times New Roman" w:hAnsi="Times New Roman"/>
          <w:i/>
          <w:iCs/>
          <w:sz w:val="22"/>
          <w:szCs w:val="22"/>
          <w:lang w:val="pt-BR"/>
        </w:rPr>
        <w:t>19</w:t>
      </w:r>
      <w:r w:rsidRPr="005D4A58">
        <w:rPr>
          <w:rFonts w:ascii="Times New Roman" w:hAnsi="Times New Roman"/>
          <w:sz w:val="22"/>
          <w:szCs w:val="22"/>
          <w:lang w:val="pt-BR"/>
        </w:rPr>
        <w:t>(3), 407-414.</w:t>
      </w:r>
    </w:p>
    <w:p w14:paraId="2F7FD3A8" w14:textId="77777777" w:rsidR="00E2444C" w:rsidRPr="005D4A58" w:rsidRDefault="006A0A3C" w:rsidP="0081686B">
      <w:pPr>
        <w:pStyle w:val="Ttulo7"/>
        <w:spacing w:before="120" w:after="120" w:line="240" w:lineRule="auto"/>
        <w:ind w:left="459" w:hanging="459"/>
        <w:rPr>
          <w:rFonts w:ascii="Times New Roman" w:eastAsia="Times New Roman" w:hAnsi="Times New Roman" w:cs="Times New Roman"/>
          <w:sz w:val="22"/>
          <w:szCs w:val="22"/>
          <w:lang w:val="pt-BR"/>
        </w:rPr>
      </w:pPr>
      <w:r w:rsidRPr="006A0A3C">
        <w:rPr>
          <w:rFonts w:ascii="Times New Roman" w:hAnsi="Times New Roman"/>
          <w:sz w:val="22"/>
          <w:szCs w:val="22"/>
          <w:lang w:val="pt-BR"/>
        </w:rPr>
        <w:t xml:space="preserve">Ribela, </w:t>
      </w:r>
      <w:r>
        <w:rPr>
          <w:rFonts w:ascii="Times New Roman" w:hAnsi="Times New Roman"/>
          <w:sz w:val="22"/>
          <w:szCs w:val="22"/>
          <w:lang w:val="pt-BR"/>
        </w:rPr>
        <w:t xml:space="preserve">A.C.P., </w:t>
      </w:r>
      <w:r w:rsidRPr="006A0A3C">
        <w:rPr>
          <w:rFonts w:ascii="Times New Roman" w:hAnsi="Times New Roman"/>
          <w:sz w:val="22"/>
          <w:szCs w:val="22"/>
          <w:lang w:val="pt-BR"/>
        </w:rPr>
        <w:t>Reis</w:t>
      </w:r>
      <w:r>
        <w:rPr>
          <w:rFonts w:ascii="Times New Roman" w:hAnsi="Times New Roman"/>
          <w:sz w:val="22"/>
          <w:szCs w:val="22"/>
          <w:lang w:val="pt-BR"/>
        </w:rPr>
        <w:t xml:space="preserve">, P.V.N., &amp; </w:t>
      </w:r>
      <w:r w:rsidRPr="006A0A3C">
        <w:rPr>
          <w:rFonts w:ascii="Times New Roman" w:hAnsi="Times New Roman"/>
          <w:sz w:val="22"/>
          <w:szCs w:val="22"/>
          <w:lang w:val="pt-BR"/>
        </w:rPr>
        <w:t>Gioia</w:t>
      </w:r>
      <w:r>
        <w:rPr>
          <w:rFonts w:ascii="Times New Roman" w:hAnsi="Times New Roman"/>
          <w:sz w:val="22"/>
          <w:szCs w:val="22"/>
          <w:lang w:val="pt-BR"/>
        </w:rPr>
        <w:t xml:space="preserve">, P.S. (2009). </w:t>
      </w:r>
      <w:r w:rsidRPr="006A0A3C">
        <w:rPr>
          <w:rFonts w:ascii="Times New Roman" w:hAnsi="Times New Roman"/>
          <w:sz w:val="22"/>
          <w:szCs w:val="22"/>
          <w:lang w:val="pt-BR"/>
        </w:rPr>
        <w:t>Procedimento de ensino de interações</w:t>
      </w:r>
      <w:r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6A0A3C">
        <w:rPr>
          <w:rFonts w:ascii="Times New Roman" w:hAnsi="Times New Roman"/>
          <w:sz w:val="22"/>
          <w:szCs w:val="22"/>
          <w:lang w:val="pt-BR"/>
        </w:rPr>
        <w:t>sociais entre jovens com desenvolvimento</w:t>
      </w:r>
      <w:r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6A0A3C">
        <w:rPr>
          <w:rFonts w:ascii="Times New Roman" w:hAnsi="Times New Roman"/>
          <w:sz w:val="22"/>
          <w:szCs w:val="22"/>
          <w:lang w:val="pt-BR"/>
        </w:rPr>
        <w:t>atípico e seus pares baseado na análise</w:t>
      </w:r>
      <w:r>
        <w:rPr>
          <w:rFonts w:ascii="Times New Roman" w:hAnsi="Times New Roman"/>
          <w:sz w:val="22"/>
          <w:szCs w:val="22"/>
          <w:lang w:val="pt-BR"/>
        </w:rPr>
        <w:t xml:space="preserve"> do comportamento. </w:t>
      </w:r>
      <w:r w:rsidRPr="006A0A3C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6A0A3C">
        <w:rPr>
          <w:rFonts w:ascii="Times New Roman" w:hAnsi="Times New Roman"/>
          <w:i/>
          <w:sz w:val="22"/>
          <w:szCs w:val="22"/>
          <w:lang w:val="pt-BR"/>
        </w:rPr>
        <w:t>Psicologia: Teoria e Prática, 11</w:t>
      </w:r>
      <w:r w:rsidRPr="006A0A3C">
        <w:rPr>
          <w:rFonts w:ascii="Times New Roman" w:hAnsi="Times New Roman"/>
          <w:sz w:val="22"/>
          <w:szCs w:val="22"/>
          <w:lang w:val="pt-BR"/>
        </w:rPr>
        <w:t>(2)</w:t>
      </w:r>
      <w:r>
        <w:rPr>
          <w:rFonts w:ascii="Times New Roman" w:hAnsi="Times New Roman"/>
          <w:sz w:val="22"/>
          <w:szCs w:val="22"/>
          <w:lang w:val="pt-BR"/>
        </w:rPr>
        <w:t>,</w:t>
      </w:r>
      <w:r w:rsidRPr="006A0A3C">
        <w:rPr>
          <w:rFonts w:ascii="Times New Roman" w:hAnsi="Times New Roman"/>
          <w:sz w:val="22"/>
          <w:szCs w:val="22"/>
          <w:lang w:val="pt-BR"/>
        </w:rPr>
        <w:t>161-181</w:t>
      </w:r>
    </w:p>
    <w:p w14:paraId="55E78F4C" w14:textId="77777777" w:rsidR="00E2444C" w:rsidRPr="005D4A58" w:rsidRDefault="00E2444C" w:rsidP="0081686B">
      <w:pPr>
        <w:widowControl w:val="0"/>
        <w:spacing w:before="120" w:after="120" w:line="240" w:lineRule="auto"/>
        <w:ind w:right="75"/>
        <w:jc w:val="both"/>
        <w:rPr>
          <w:lang w:val="pt-BR"/>
        </w:rPr>
      </w:pPr>
    </w:p>
    <w:sectPr w:rsidR="00E2444C" w:rsidRPr="005D4A58" w:rsidSect="008468D2">
      <w:headerReference w:type="default" r:id="rId9"/>
      <w:footerReference w:type="default" r:id="rId10"/>
      <w:pgSz w:w="11900" w:h="16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B3591" w14:textId="77777777" w:rsidR="00FA0E85" w:rsidRDefault="00FA0E85">
      <w:pPr>
        <w:spacing w:after="0" w:line="240" w:lineRule="auto"/>
      </w:pPr>
      <w:r>
        <w:separator/>
      </w:r>
    </w:p>
  </w:endnote>
  <w:endnote w:type="continuationSeparator" w:id="0">
    <w:p w14:paraId="69094652" w14:textId="77777777" w:rsidR="00FA0E85" w:rsidRDefault="00FA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C96F" w14:textId="77777777" w:rsidR="00E2444C" w:rsidRDefault="001F1C5D">
    <w:pPr>
      <w:pStyle w:val="Pieddepage"/>
      <w:tabs>
        <w:tab w:val="clear" w:pos="9360"/>
        <w:tab w:val="right" w:pos="9000"/>
      </w:tabs>
      <w:jc w:val="right"/>
    </w:pPr>
    <w:r>
      <w:fldChar w:fldCharType="begin"/>
    </w:r>
    <w:r w:rsidR="002C50FC">
      <w:instrText xml:space="preserve"> PAGE </w:instrText>
    </w:r>
    <w:r>
      <w:fldChar w:fldCharType="separate"/>
    </w:r>
    <w:r w:rsidR="000926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5A5BA" w14:textId="77777777" w:rsidR="00FA0E85" w:rsidRDefault="00FA0E85">
      <w:pPr>
        <w:spacing w:after="0" w:line="240" w:lineRule="auto"/>
      </w:pPr>
      <w:r>
        <w:separator/>
      </w:r>
    </w:p>
  </w:footnote>
  <w:footnote w:type="continuationSeparator" w:id="0">
    <w:p w14:paraId="4F574FC2" w14:textId="77777777" w:rsidR="00FA0E85" w:rsidRDefault="00FA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32C" w14:textId="77777777" w:rsidR="00E2444C" w:rsidRDefault="00E2444C">
    <w:pPr>
      <w:pStyle w:val="CabealhoeRodap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129"/>
    <w:multiLevelType w:val="hybridMultilevel"/>
    <w:tmpl w:val="7F149058"/>
    <w:lvl w:ilvl="0" w:tplc="06A6515A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21E9C46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5368ABC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462C45C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01A7872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BE6B332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830991E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E60AC82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58AEFA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B7F2FE5"/>
    <w:multiLevelType w:val="hybridMultilevel"/>
    <w:tmpl w:val="2FA4F8A2"/>
    <w:styleLink w:val="EstiloImportado2"/>
    <w:lvl w:ilvl="0" w:tplc="09AC6804">
      <w:start w:val="1"/>
      <w:numFmt w:val="bullet"/>
      <w:lvlText w:val="▪"/>
      <w:lvlJc w:val="left"/>
      <w:pPr>
        <w:tabs>
          <w:tab w:val="left" w:pos="426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7C681F6">
      <w:start w:val="1"/>
      <w:numFmt w:val="bullet"/>
      <w:lvlText w:val="o"/>
      <w:lvlJc w:val="left"/>
      <w:pPr>
        <w:tabs>
          <w:tab w:val="left" w:pos="426"/>
        </w:tabs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26CFAC">
      <w:start w:val="1"/>
      <w:numFmt w:val="bullet"/>
      <w:lvlText w:val="▪"/>
      <w:lvlJc w:val="left"/>
      <w:pPr>
        <w:tabs>
          <w:tab w:val="left" w:pos="426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CAE906C">
      <w:start w:val="1"/>
      <w:numFmt w:val="bullet"/>
      <w:lvlText w:val="•"/>
      <w:lvlJc w:val="left"/>
      <w:pPr>
        <w:tabs>
          <w:tab w:val="left" w:pos="426"/>
        </w:tabs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1ECA0A">
      <w:start w:val="1"/>
      <w:numFmt w:val="bullet"/>
      <w:lvlText w:val="o"/>
      <w:lvlJc w:val="left"/>
      <w:pPr>
        <w:tabs>
          <w:tab w:val="left" w:pos="426"/>
        </w:tabs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C7E7574">
      <w:start w:val="1"/>
      <w:numFmt w:val="bullet"/>
      <w:lvlText w:val="▪"/>
      <w:lvlJc w:val="left"/>
      <w:pPr>
        <w:tabs>
          <w:tab w:val="left" w:pos="426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5468F70">
      <w:start w:val="1"/>
      <w:numFmt w:val="bullet"/>
      <w:lvlText w:val="•"/>
      <w:lvlJc w:val="left"/>
      <w:pPr>
        <w:tabs>
          <w:tab w:val="left" w:pos="426"/>
        </w:tabs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C20D1CA">
      <w:start w:val="1"/>
      <w:numFmt w:val="bullet"/>
      <w:lvlText w:val="o"/>
      <w:lvlJc w:val="left"/>
      <w:pPr>
        <w:tabs>
          <w:tab w:val="left" w:pos="426"/>
        </w:tabs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C04E064">
      <w:start w:val="1"/>
      <w:numFmt w:val="bullet"/>
      <w:lvlText w:val="▪"/>
      <w:lvlJc w:val="left"/>
      <w:pPr>
        <w:tabs>
          <w:tab w:val="left" w:pos="426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13CF2850"/>
    <w:multiLevelType w:val="hybridMultilevel"/>
    <w:tmpl w:val="2862A494"/>
    <w:lvl w:ilvl="0" w:tplc="182C8F26">
      <w:start w:val="1"/>
      <w:numFmt w:val="lowerLetter"/>
      <w:lvlText w:val="%1)"/>
      <w:lvlJc w:val="left"/>
      <w:pPr>
        <w:ind w:left="630" w:hanging="360"/>
      </w:pPr>
      <w:rPr>
        <w:rFonts w:eastAsia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79C672C"/>
    <w:multiLevelType w:val="hybridMultilevel"/>
    <w:tmpl w:val="897029E8"/>
    <w:styleLink w:val="EstiloImportado4"/>
    <w:lvl w:ilvl="0" w:tplc="085AC766">
      <w:start w:val="1"/>
      <w:numFmt w:val="lowerLetter"/>
      <w:lvlText w:val="%1)"/>
      <w:lvlJc w:val="left"/>
      <w:pPr>
        <w:tabs>
          <w:tab w:val="left" w:pos="270"/>
          <w:tab w:val="num" w:pos="630"/>
          <w:tab w:val="left" w:pos="851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61C7EF8">
      <w:start w:val="1"/>
      <w:numFmt w:val="lowerLetter"/>
      <w:lvlText w:val="%2."/>
      <w:lvlJc w:val="left"/>
      <w:pPr>
        <w:tabs>
          <w:tab w:val="left" w:pos="270"/>
          <w:tab w:val="left" w:pos="630"/>
          <w:tab w:val="left" w:pos="851"/>
          <w:tab w:val="num" w:pos="1410"/>
        </w:tabs>
        <w:ind w:left="15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0C8DB28">
      <w:start w:val="1"/>
      <w:numFmt w:val="lowerRoman"/>
      <w:lvlText w:val="%3."/>
      <w:lvlJc w:val="left"/>
      <w:pPr>
        <w:tabs>
          <w:tab w:val="left" w:pos="270"/>
          <w:tab w:val="left" w:pos="630"/>
          <w:tab w:val="left" w:pos="851"/>
          <w:tab w:val="num" w:pos="2135"/>
        </w:tabs>
        <w:ind w:left="2225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ECC950">
      <w:start w:val="1"/>
      <w:numFmt w:val="decimal"/>
      <w:lvlText w:val="%4."/>
      <w:lvlJc w:val="left"/>
      <w:pPr>
        <w:tabs>
          <w:tab w:val="left" w:pos="270"/>
          <w:tab w:val="left" w:pos="630"/>
          <w:tab w:val="left" w:pos="851"/>
          <w:tab w:val="num" w:pos="2850"/>
        </w:tabs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DFA469A">
      <w:start w:val="1"/>
      <w:numFmt w:val="lowerLetter"/>
      <w:lvlText w:val="%5."/>
      <w:lvlJc w:val="left"/>
      <w:pPr>
        <w:tabs>
          <w:tab w:val="left" w:pos="270"/>
          <w:tab w:val="left" w:pos="630"/>
          <w:tab w:val="left" w:pos="851"/>
          <w:tab w:val="num" w:pos="3570"/>
        </w:tabs>
        <w:ind w:left="36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4268FE">
      <w:start w:val="1"/>
      <w:numFmt w:val="lowerRoman"/>
      <w:lvlText w:val="%6."/>
      <w:lvlJc w:val="left"/>
      <w:pPr>
        <w:tabs>
          <w:tab w:val="left" w:pos="270"/>
          <w:tab w:val="left" w:pos="630"/>
          <w:tab w:val="left" w:pos="851"/>
          <w:tab w:val="num" w:pos="4295"/>
        </w:tabs>
        <w:ind w:left="4385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D84434E">
      <w:start w:val="1"/>
      <w:numFmt w:val="decimal"/>
      <w:lvlText w:val="%7."/>
      <w:lvlJc w:val="left"/>
      <w:pPr>
        <w:tabs>
          <w:tab w:val="left" w:pos="270"/>
          <w:tab w:val="left" w:pos="630"/>
          <w:tab w:val="left" w:pos="851"/>
          <w:tab w:val="num" w:pos="5010"/>
        </w:tabs>
        <w:ind w:left="5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C986C4E">
      <w:start w:val="1"/>
      <w:numFmt w:val="lowerLetter"/>
      <w:lvlText w:val="%8."/>
      <w:lvlJc w:val="left"/>
      <w:pPr>
        <w:tabs>
          <w:tab w:val="left" w:pos="270"/>
          <w:tab w:val="left" w:pos="630"/>
          <w:tab w:val="left" w:pos="851"/>
          <w:tab w:val="num" w:pos="5730"/>
        </w:tabs>
        <w:ind w:left="58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2923FA8">
      <w:start w:val="1"/>
      <w:numFmt w:val="lowerRoman"/>
      <w:lvlText w:val="%9."/>
      <w:lvlJc w:val="left"/>
      <w:pPr>
        <w:tabs>
          <w:tab w:val="left" w:pos="270"/>
          <w:tab w:val="left" w:pos="630"/>
          <w:tab w:val="left" w:pos="851"/>
          <w:tab w:val="num" w:pos="6455"/>
        </w:tabs>
        <w:ind w:left="6545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1C552CE0"/>
    <w:multiLevelType w:val="hybridMultilevel"/>
    <w:tmpl w:val="C160030A"/>
    <w:lvl w:ilvl="0" w:tplc="15D282D6">
      <w:start w:val="7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E3E21"/>
    <w:multiLevelType w:val="hybridMultilevel"/>
    <w:tmpl w:val="909C5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40840"/>
    <w:multiLevelType w:val="hybridMultilevel"/>
    <w:tmpl w:val="7DFE1E0A"/>
    <w:styleLink w:val="EstiloImportado1"/>
    <w:lvl w:ilvl="0" w:tplc="C1F6A5C8">
      <w:start w:val="1"/>
      <w:numFmt w:val="bullet"/>
      <w:lvlText w:val="▪"/>
      <w:lvlJc w:val="left"/>
      <w:pPr>
        <w:tabs>
          <w:tab w:val="left" w:pos="426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D6A28F8">
      <w:start w:val="1"/>
      <w:numFmt w:val="bullet"/>
      <w:lvlText w:val="o"/>
      <w:lvlJc w:val="left"/>
      <w:pPr>
        <w:tabs>
          <w:tab w:val="left" w:pos="426"/>
        </w:tabs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1521AC0">
      <w:start w:val="1"/>
      <w:numFmt w:val="bullet"/>
      <w:lvlText w:val="▪"/>
      <w:lvlJc w:val="left"/>
      <w:pPr>
        <w:tabs>
          <w:tab w:val="left" w:pos="426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E0A1246">
      <w:start w:val="1"/>
      <w:numFmt w:val="bullet"/>
      <w:lvlText w:val="•"/>
      <w:lvlJc w:val="left"/>
      <w:pPr>
        <w:tabs>
          <w:tab w:val="left" w:pos="426"/>
        </w:tabs>
        <w:ind w:left="28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19874F0">
      <w:start w:val="1"/>
      <w:numFmt w:val="bullet"/>
      <w:lvlText w:val="o"/>
      <w:lvlJc w:val="left"/>
      <w:pPr>
        <w:tabs>
          <w:tab w:val="left" w:pos="426"/>
        </w:tabs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8E41348">
      <w:start w:val="1"/>
      <w:numFmt w:val="bullet"/>
      <w:lvlText w:val="▪"/>
      <w:lvlJc w:val="left"/>
      <w:pPr>
        <w:tabs>
          <w:tab w:val="left" w:pos="426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674CEF4">
      <w:start w:val="1"/>
      <w:numFmt w:val="bullet"/>
      <w:lvlText w:val="•"/>
      <w:lvlJc w:val="left"/>
      <w:pPr>
        <w:tabs>
          <w:tab w:val="left" w:pos="426"/>
        </w:tabs>
        <w:ind w:left="50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AC0978A">
      <w:start w:val="1"/>
      <w:numFmt w:val="bullet"/>
      <w:lvlText w:val="o"/>
      <w:lvlJc w:val="left"/>
      <w:pPr>
        <w:tabs>
          <w:tab w:val="left" w:pos="426"/>
        </w:tabs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0AAA5D4">
      <w:start w:val="1"/>
      <w:numFmt w:val="bullet"/>
      <w:lvlText w:val="▪"/>
      <w:lvlJc w:val="left"/>
      <w:pPr>
        <w:tabs>
          <w:tab w:val="left" w:pos="426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2AC61E8D"/>
    <w:multiLevelType w:val="hybridMultilevel"/>
    <w:tmpl w:val="DC10FC0A"/>
    <w:numStyleLink w:val="EstiloImportado3"/>
  </w:abstractNum>
  <w:abstractNum w:abstractNumId="8">
    <w:nsid w:val="2C6C5B7D"/>
    <w:multiLevelType w:val="hybridMultilevel"/>
    <w:tmpl w:val="897029E8"/>
    <w:numStyleLink w:val="EstiloImportado4"/>
  </w:abstractNum>
  <w:abstractNum w:abstractNumId="9">
    <w:nsid w:val="2E0A7C19"/>
    <w:multiLevelType w:val="hybridMultilevel"/>
    <w:tmpl w:val="2FA4F8A2"/>
    <w:numStyleLink w:val="EstiloImportado2"/>
  </w:abstractNum>
  <w:abstractNum w:abstractNumId="10">
    <w:nsid w:val="31095E78"/>
    <w:multiLevelType w:val="hybridMultilevel"/>
    <w:tmpl w:val="DC10FC0A"/>
    <w:styleLink w:val="EstiloImportado3"/>
    <w:lvl w:ilvl="0" w:tplc="AA948A60">
      <w:start w:val="1"/>
      <w:numFmt w:val="decimal"/>
      <w:lvlText w:val="%1)"/>
      <w:lvlJc w:val="left"/>
      <w:pPr>
        <w:ind w:left="270" w:hanging="27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A7C7956">
      <w:start w:val="1"/>
      <w:numFmt w:val="lowerLetter"/>
      <w:lvlText w:val="%2."/>
      <w:lvlJc w:val="left"/>
      <w:pPr>
        <w:tabs>
          <w:tab w:val="left" w:pos="270"/>
        </w:tabs>
        <w:ind w:left="1334" w:hanging="33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DE24A2">
      <w:start w:val="1"/>
      <w:numFmt w:val="lowerRoman"/>
      <w:lvlText w:val="%3."/>
      <w:lvlJc w:val="left"/>
      <w:pPr>
        <w:tabs>
          <w:tab w:val="left" w:pos="270"/>
        </w:tabs>
        <w:ind w:left="2059" w:hanging="27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C3A9BC0">
      <w:start w:val="1"/>
      <w:numFmt w:val="decimal"/>
      <w:lvlText w:val="%4."/>
      <w:lvlJc w:val="left"/>
      <w:pPr>
        <w:tabs>
          <w:tab w:val="left" w:pos="270"/>
        </w:tabs>
        <w:ind w:left="2774" w:hanging="33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BEC1458">
      <w:start w:val="1"/>
      <w:numFmt w:val="lowerLetter"/>
      <w:lvlText w:val="%5."/>
      <w:lvlJc w:val="left"/>
      <w:pPr>
        <w:tabs>
          <w:tab w:val="left" w:pos="270"/>
        </w:tabs>
        <w:ind w:left="3494" w:hanging="33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ACE78A0">
      <w:start w:val="1"/>
      <w:numFmt w:val="lowerRoman"/>
      <w:lvlText w:val="%6."/>
      <w:lvlJc w:val="left"/>
      <w:pPr>
        <w:tabs>
          <w:tab w:val="left" w:pos="270"/>
        </w:tabs>
        <w:ind w:left="4219" w:hanging="27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3AC59CC">
      <w:start w:val="1"/>
      <w:numFmt w:val="decimal"/>
      <w:lvlText w:val="%7."/>
      <w:lvlJc w:val="left"/>
      <w:pPr>
        <w:tabs>
          <w:tab w:val="left" w:pos="270"/>
        </w:tabs>
        <w:ind w:left="4934" w:hanging="33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65A6E">
      <w:start w:val="1"/>
      <w:numFmt w:val="lowerLetter"/>
      <w:lvlText w:val="%8."/>
      <w:lvlJc w:val="left"/>
      <w:pPr>
        <w:tabs>
          <w:tab w:val="left" w:pos="270"/>
        </w:tabs>
        <w:ind w:left="5654" w:hanging="33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958366C">
      <w:start w:val="1"/>
      <w:numFmt w:val="lowerRoman"/>
      <w:lvlText w:val="%9."/>
      <w:lvlJc w:val="left"/>
      <w:pPr>
        <w:tabs>
          <w:tab w:val="left" w:pos="270"/>
        </w:tabs>
        <w:ind w:left="6379" w:hanging="27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366B5AE2"/>
    <w:multiLevelType w:val="hybridMultilevel"/>
    <w:tmpl w:val="63ECB2DE"/>
    <w:numStyleLink w:val="EstiloImportado5"/>
  </w:abstractNum>
  <w:abstractNum w:abstractNumId="12">
    <w:nsid w:val="3CF83E27"/>
    <w:multiLevelType w:val="hybridMultilevel"/>
    <w:tmpl w:val="61B24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50825"/>
    <w:multiLevelType w:val="hybridMultilevel"/>
    <w:tmpl w:val="4B3CB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910F4"/>
    <w:multiLevelType w:val="hybridMultilevel"/>
    <w:tmpl w:val="47C25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B169B"/>
    <w:multiLevelType w:val="hybridMultilevel"/>
    <w:tmpl w:val="FB56C8CC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66DE9"/>
    <w:multiLevelType w:val="hybridMultilevel"/>
    <w:tmpl w:val="A538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04FD1"/>
    <w:multiLevelType w:val="hybridMultilevel"/>
    <w:tmpl w:val="7DFE1E0A"/>
    <w:numStyleLink w:val="EstiloImportado1"/>
  </w:abstractNum>
  <w:abstractNum w:abstractNumId="18">
    <w:nsid w:val="734C0173"/>
    <w:multiLevelType w:val="hybridMultilevel"/>
    <w:tmpl w:val="9DEC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A38A4"/>
    <w:multiLevelType w:val="hybridMultilevel"/>
    <w:tmpl w:val="63ECB2DE"/>
    <w:styleLink w:val="EstiloImportado5"/>
    <w:lvl w:ilvl="0" w:tplc="845AFA32">
      <w:start w:val="1"/>
      <w:numFmt w:val="lowerLetter"/>
      <w:lvlText w:val="%1)"/>
      <w:lvlJc w:val="left"/>
      <w:pPr>
        <w:tabs>
          <w:tab w:val="left" w:pos="270"/>
        </w:tabs>
        <w:ind w:left="63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F4EF78">
      <w:start w:val="1"/>
      <w:numFmt w:val="lowerLetter"/>
      <w:lvlText w:val="%2)"/>
      <w:lvlJc w:val="left"/>
      <w:pPr>
        <w:tabs>
          <w:tab w:val="left" w:pos="270"/>
        </w:tabs>
        <w:ind w:left="99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6A8980">
      <w:start w:val="1"/>
      <w:numFmt w:val="lowerLetter"/>
      <w:lvlText w:val="%3)"/>
      <w:lvlJc w:val="left"/>
      <w:pPr>
        <w:tabs>
          <w:tab w:val="left" w:pos="270"/>
        </w:tabs>
        <w:ind w:left="171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7929D8C">
      <w:start w:val="1"/>
      <w:numFmt w:val="lowerLetter"/>
      <w:lvlText w:val="%4)"/>
      <w:lvlJc w:val="left"/>
      <w:pPr>
        <w:tabs>
          <w:tab w:val="left" w:pos="270"/>
        </w:tabs>
        <w:ind w:left="243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EFA9AA6">
      <w:start w:val="1"/>
      <w:numFmt w:val="lowerLetter"/>
      <w:lvlText w:val="%5)"/>
      <w:lvlJc w:val="left"/>
      <w:pPr>
        <w:tabs>
          <w:tab w:val="left" w:pos="270"/>
        </w:tabs>
        <w:ind w:left="315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0AA2168">
      <w:start w:val="1"/>
      <w:numFmt w:val="lowerLetter"/>
      <w:lvlText w:val="%6)"/>
      <w:lvlJc w:val="left"/>
      <w:pPr>
        <w:tabs>
          <w:tab w:val="left" w:pos="270"/>
        </w:tabs>
        <w:ind w:left="387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0F62D7A">
      <w:start w:val="1"/>
      <w:numFmt w:val="lowerLetter"/>
      <w:lvlText w:val="%7)"/>
      <w:lvlJc w:val="left"/>
      <w:pPr>
        <w:tabs>
          <w:tab w:val="left" w:pos="270"/>
        </w:tabs>
        <w:ind w:left="459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C478A4">
      <w:start w:val="1"/>
      <w:numFmt w:val="lowerLetter"/>
      <w:lvlText w:val="%8)"/>
      <w:lvlJc w:val="left"/>
      <w:pPr>
        <w:tabs>
          <w:tab w:val="left" w:pos="270"/>
        </w:tabs>
        <w:ind w:left="531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5F01E4A">
      <w:start w:val="1"/>
      <w:numFmt w:val="lowerLetter"/>
      <w:lvlText w:val="%9)"/>
      <w:lvlJc w:val="left"/>
      <w:pPr>
        <w:tabs>
          <w:tab w:val="left" w:pos="270"/>
        </w:tabs>
        <w:ind w:left="603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2"/>
    </w:lvlOverride>
  </w:num>
  <w:num w:numId="11">
    <w:abstractNumId w:val="19"/>
  </w:num>
  <w:num w:numId="12">
    <w:abstractNumId w:val="11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13"/>
  </w:num>
  <w:num w:numId="18">
    <w:abstractNumId w:val="16"/>
  </w:num>
  <w:num w:numId="19">
    <w:abstractNumId w:val="14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4C"/>
    <w:rsid w:val="00001989"/>
    <w:rsid w:val="000407A2"/>
    <w:rsid w:val="00043E1F"/>
    <w:rsid w:val="0005225B"/>
    <w:rsid w:val="0007566F"/>
    <w:rsid w:val="00090221"/>
    <w:rsid w:val="0009268E"/>
    <w:rsid w:val="000A2D9A"/>
    <w:rsid w:val="000A7A7A"/>
    <w:rsid w:val="000D10A6"/>
    <w:rsid w:val="000D4F73"/>
    <w:rsid w:val="000F5EBC"/>
    <w:rsid w:val="00103D01"/>
    <w:rsid w:val="001242BD"/>
    <w:rsid w:val="00141EFF"/>
    <w:rsid w:val="0015015D"/>
    <w:rsid w:val="00155223"/>
    <w:rsid w:val="0016095E"/>
    <w:rsid w:val="0018622E"/>
    <w:rsid w:val="001B0CDF"/>
    <w:rsid w:val="001C4D75"/>
    <w:rsid w:val="001C5AAA"/>
    <w:rsid w:val="001D6AFD"/>
    <w:rsid w:val="001F1C5D"/>
    <w:rsid w:val="00217487"/>
    <w:rsid w:val="002175F9"/>
    <w:rsid w:val="0022523E"/>
    <w:rsid w:val="002329DB"/>
    <w:rsid w:val="00243E29"/>
    <w:rsid w:val="0024412C"/>
    <w:rsid w:val="00262C1B"/>
    <w:rsid w:val="002722F1"/>
    <w:rsid w:val="00284718"/>
    <w:rsid w:val="0029295B"/>
    <w:rsid w:val="002C50FC"/>
    <w:rsid w:val="00317968"/>
    <w:rsid w:val="00337EBB"/>
    <w:rsid w:val="00355420"/>
    <w:rsid w:val="003624E9"/>
    <w:rsid w:val="00367228"/>
    <w:rsid w:val="003703E5"/>
    <w:rsid w:val="00375D1F"/>
    <w:rsid w:val="0037738A"/>
    <w:rsid w:val="003847ED"/>
    <w:rsid w:val="003914BF"/>
    <w:rsid w:val="00397919"/>
    <w:rsid w:val="003E0D3A"/>
    <w:rsid w:val="003F55AE"/>
    <w:rsid w:val="00435A20"/>
    <w:rsid w:val="00476B75"/>
    <w:rsid w:val="004948DF"/>
    <w:rsid w:val="004C42A0"/>
    <w:rsid w:val="0050058B"/>
    <w:rsid w:val="0050435C"/>
    <w:rsid w:val="00532FC7"/>
    <w:rsid w:val="00550838"/>
    <w:rsid w:val="00555168"/>
    <w:rsid w:val="00566EE2"/>
    <w:rsid w:val="0057680E"/>
    <w:rsid w:val="00583E3B"/>
    <w:rsid w:val="00590AF6"/>
    <w:rsid w:val="005B2B82"/>
    <w:rsid w:val="005D4A58"/>
    <w:rsid w:val="005F3017"/>
    <w:rsid w:val="00604DBB"/>
    <w:rsid w:val="00635F9C"/>
    <w:rsid w:val="006445A1"/>
    <w:rsid w:val="006457D1"/>
    <w:rsid w:val="00656852"/>
    <w:rsid w:val="00665BAF"/>
    <w:rsid w:val="00675A0A"/>
    <w:rsid w:val="00681CEC"/>
    <w:rsid w:val="00683F6E"/>
    <w:rsid w:val="006A0A3C"/>
    <w:rsid w:val="006E6B05"/>
    <w:rsid w:val="007143F8"/>
    <w:rsid w:val="00715D73"/>
    <w:rsid w:val="00743987"/>
    <w:rsid w:val="00746294"/>
    <w:rsid w:val="007604BC"/>
    <w:rsid w:val="007716AA"/>
    <w:rsid w:val="007840BA"/>
    <w:rsid w:val="007A4ED5"/>
    <w:rsid w:val="007C7BA2"/>
    <w:rsid w:val="007F45C4"/>
    <w:rsid w:val="0081686B"/>
    <w:rsid w:val="008304EB"/>
    <w:rsid w:val="008468D2"/>
    <w:rsid w:val="00863CEA"/>
    <w:rsid w:val="00880AAD"/>
    <w:rsid w:val="008822D6"/>
    <w:rsid w:val="00882AB5"/>
    <w:rsid w:val="008900EC"/>
    <w:rsid w:val="008A5514"/>
    <w:rsid w:val="008B3F4E"/>
    <w:rsid w:val="008F1131"/>
    <w:rsid w:val="0090546D"/>
    <w:rsid w:val="00936271"/>
    <w:rsid w:val="00942207"/>
    <w:rsid w:val="00955AE1"/>
    <w:rsid w:val="009A2333"/>
    <w:rsid w:val="009B0CCB"/>
    <w:rsid w:val="009F7F78"/>
    <w:rsid w:val="00A61393"/>
    <w:rsid w:val="00A62B0C"/>
    <w:rsid w:val="00A76104"/>
    <w:rsid w:val="00A764E5"/>
    <w:rsid w:val="00A839CC"/>
    <w:rsid w:val="00AA0F46"/>
    <w:rsid w:val="00AA38C2"/>
    <w:rsid w:val="00AC4B31"/>
    <w:rsid w:val="00AF34AD"/>
    <w:rsid w:val="00B12797"/>
    <w:rsid w:val="00B22100"/>
    <w:rsid w:val="00B31BD1"/>
    <w:rsid w:val="00B4756C"/>
    <w:rsid w:val="00B5003C"/>
    <w:rsid w:val="00B52787"/>
    <w:rsid w:val="00B86C75"/>
    <w:rsid w:val="00B964FF"/>
    <w:rsid w:val="00BA37F5"/>
    <w:rsid w:val="00BA3DF9"/>
    <w:rsid w:val="00BA7538"/>
    <w:rsid w:val="00BE0989"/>
    <w:rsid w:val="00BE159C"/>
    <w:rsid w:val="00BE3F21"/>
    <w:rsid w:val="00BE5FB0"/>
    <w:rsid w:val="00C26B92"/>
    <w:rsid w:val="00C506B4"/>
    <w:rsid w:val="00C51D97"/>
    <w:rsid w:val="00C532F3"/>
    <w:rsid w:val="00C81336"/>
    <w:rsid w:val="00C82088"/>
    <w:rsid w:val="00C830B4"/>
    <w:rsid w:val="00C919E1"/>
    <w:rsid w:val="00CB31C1"/>
    <w:rsid w:val="00CD36A2"/>
    <w:rsid w:val="00CE1434"/>
    <w:rsid w:val="00CF1806"/>
    <w:rsid w:val="00D36DB1"/>
    <w:rsid w:val="00D428D0"/>
    <w:rsid w:val="00D67B40"/>
    <w:rsid w:val="00D706F9"/>
    <w:rsid w:val="00D73D52"/>
    <w:rsid w:val="00D75C89"/>
    <w:rsid w:val="00DA3762"/>
    <w:rsid w:val="00DD50CE"/>
    <w:rsid w:val="00DD6AA2"/>
    <w:rsid w:val="00DE7648"/>
    <w:rsid w:val="00E0604D"/>
    <w:rsid w:val="00E10CCD"/>
    <w:rsid w:val="00E14535"/>
    <w:rsid w:val="00E15D4F"/>
    <w:rsid w:val="00E2444C"/>
    <w:rsid w:val="00E34F77"/>
    <w:rsid w:val="00E605BB"/>
    <w:rsid w:val="00E867B2"/>
    <w:rsid w:val="00EA33C0"/>
    <w:rsid w:val="00EA3EA3"/>
    <w:rsid w:val="00EB387B"/>
    <w:rsid w:val="00EF2E93"/>
    <w:rsid w:val="00EF3DD6"/>
    <w:rsid w:val="00F132F8"/>
    <w:rsid w:val="00F31E14"/>
    <w:rsid w:val="00F56DAD"/>
    <w:rsid w:val="00FA0E85"/>
    <w:rsid w:val="00FB6E91"/>
    <w:rsid w:val="00FC0813"/>
    <w:rsid w:val="00FD1AD3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ED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tulo5">
    <w:name w:val="heading 5"/>
    <w:pPr>
      <w:spacing w:after="200" w:line="276" w:lineRule="auto"/>
      <w:outlineLvl w:val="4"/>
    </w:pPr>
    <w:rPr>
      <w:rFonts w:ascii="Cambria" w:eastAsia="Cambria" w:hAnsi="Cambria" w:cs="Cambria"/>
      <w:color w:val="000000"/>
      <w:u w:color="000000"/>
      <w:lang w:val="pt-PT"/>
    </w:rPr>
  </w:style>
  <w:style w:type="paragraph" w:styleId="Ttulo7">
    <w:name w:val="heading 7"/>
    <w:pPr>
      <w:spacing w:after="200" w:line="276" w:lineRule="auto"/>
      <w:outlineLvl w:val="6"/>
    </w:pPr>
    <w:rPr>
      <w:rFonts w:ascii="Cambria" w:eastAsia="Cambria" w:hAnsi="Cambria" w:cs="Cambria"/>
      <w:color w:val="000000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ieddepage">
    <w:name w:val="Pied de pag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numbering" w:customStyle="1" w:styleId="EstiloImportado5">
    <w:name w:val="Estilo Importado 5"/>
    <w:pPr>
      <w:numPr>
        <w:numId w:val="11"/>
      </w:numPr>
    </w:pPr>
  </w:style>
  <w:style w:type="character" w:customStyle="1" w:styleId="Hyperlink0">
    <w:name w:val="Hyperlink.0"/>
    <w:basedOn w:val="Hiperlink"/>
    <w:rPr>
      <w:u w:val="single"/>
    </w:rPr>
  </w:style>
  <w:style w:type="character" w:customStyle="1" w:styleId="Hyperlink1">
    <w:name w:val="Hyperlink.1"/>
    <w:basedOn w:val="Hiperlink"/>
    <w:rPr>
      <w:u w:val="single"/>
    </w:rPr>
  </w:style>
  <w:style w:type="character" w:customStyle="1" w:styleId="Hyperlink2">
    <w:name w:val="Hyperlink.2"/>
    <w:basedOn w:val="Hiperlink"/>
    <w:rPr>
      <w:u w:val="single"/>
    </w:rPr>
  </w:style>
  <w:style w:type="character" w:customStyle="1" w:styleId="Hyperlink3">
    <w:name w:val="Hyperlink.3"/>
    <w:basedOn w:val="Hiperlink"/>
    <w:rPr>
      <w:u w:val="single"/>
    </w:rPr>
  </w:style>
  <w:style w:type="character" w:customStyle="1" w:styleId="Hyperlink4">
    <w:name w:val="Hyperlink.4"/>
    <w:basedOn w:val="Hiperlink"/>
    <w:rPr>
      <w:u w:val="single"/>
    </w:rPr>
  </w:style>
  <w:style w:type="character" w:customStyle="1" w:styleId="Hyperlink5">
    <w:name w:val="Hyperlink.5"/>
    <w:basedOn w:val="Hiperlink"/>
    <w:rPr>
      <w:u w:val="single"/>
    </w:rPr>
  </w:style>
  <w:style w:type="paragraph" w:styleId="PargrafodaLista">
    <w:name w:val="List Paragraph"/>
    <w:basedOn w:val="Normal"/>
    <w:uiPriority w:val="34"/>
    <w:qFormat/>
    <w:rsid w:val="002441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20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table" w:styleId="Tabelacomgrade">
    <w:name w:val="Table Grid"/>
    <w:basedOn w:val="Tabelanormal"/>
    <w:uiPriority w:val="39"/>
    <w:rsid w:val="00C51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lattes.cnpq.br/0786369074656265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3699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Microsoft Office</cp:lastModifiedBy>
  <cp:revision>2</cp:revision>
  <dcterms:created xsi:type="dcterms:W3CDTF">2016-07-29T12:11:00Z</dcterms:created>
  <dcterms:modified xsi:type="dcterms:W3CDTF">2016-07-29T12:11:00Z</dcterms:modified>
</cp:coreProperties>
</file>