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181"/>
      </w:tblGrid>
      <w:tr w:rsidR="00D54AA0" w:rsidRPr="00F130C7" w14:paraId="360B2FAB" w14:textId="77777777" w:rsidTr="007D0D9A">
        <w:trPr>
          <w:trHeight w:val="1133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A931C2A" w14:textId="019B0064" w:rsidR="00D54AA0" w:rsidRPr="00F130C7" w:rsidRDefault="00741ACC" w:rsidP="00087A18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/>
                <w:bCs/>
                <w:sz w:val="24"/>
                <w:szCs w:val="24"/>
              </w:rPr>
            </w:pPr>
            <w:r w:rsidRPr="00F130C7">
              <w:rPr>
                <w:rFonts w:ascii="Times" w:hAnsi="Times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814E4F" wp14:editId="0E7A36F5">
                  <wp:extent cx="817880" cy="81788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14:paraId="48AC300E" w14:textId="77777777" w:rsidR="00D54AA0" w:rsidRPr="00F130C7" w:rsidRDefault="00D54AA0" w:rsidP="0008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ArialNarrow,Bold"/>
                <w:b/>
                <w:bCs/>
                <w:sz w:val="24"/>
                <w:szCs w:val="24"/>
              </w:rPr>
            </w:pPr>
            <w:r w:rsidRPr="00F130C7">
              <w:rPr>
                <w:rFonts w:ascii="Times" w:hAnsi="Times" w:cs="ArialNarrow,Bold"/>
                <w:b/>
                <w:bCs/>
                <w:sz w:val="24"/>
                <w:szCs w:val="24"/>
              </w:rPr>
              <w:t>UNIVERSIDADE FEDERAL DE SANTA CATARINA</w:t>
            </w:r>
          </w:p>
          <w:p w14:paraId="10BC56CA" w14:textId="77777777" w:rsidR="00D54AA0" w:rsidRPr="00F130C7" w:rsidRDefault="00D54AA0" w:rsidP="0008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ArialNarrow,Bold"/>
                <w:b/>
                <w:bCs/>
                <w:sz w:val="24"/>
                <w:szCs w:val="24"/>
              </w:rPr>
            </w:pPr>
            <w:r w:rsidRPr="00F130C7">
              <w:rPr>
                <w:rFonts w:ascii="Times" w:hAnsi="Times" w:cs="ArialNarrow,Bold"/>
                <w:b/>
                <w:bCs/>
                <w:sz w:val="24"/>
                <w:szCs w:val="24"/>
              </w:rPr>
              <w:t>CENTRO DE FILOSOFIA E CIÊNCIAS HUMANAS</w:t>
            </w:r>
          </w:p>
          <w:p w14:paraId="245A44B9" w14:textId="77777777" w:rsidR="00D54AA0" w:rsidRPr="00F130C7" w:rsidRDefault="00D54AA0" w:rsidP="0008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ArialNarrow,Bold"/>
                <w:b/>
                <w:bCs/>
                <w:sz w:val="24"/>
                <w:szCs w:val="24"/>
              </w:rPr>
            </w:pPr>
            <w:r w:rsidRPr="00F130C7">
              <w:rPr>
                <w:rFonts w:ascii="Times" w:hAnsi="Times" w:cs="ArialNarrow,Bold"/>
                <w:b/>
                <w:bCs/>
                <w:sz w:val="24"/>
                <w:szCs w:val="24"/>
              </w:rPr>
              <w:t>DEPARTAMENTO DE PSICOLOGIA</w:t>
            </w:r>
          </w:p>
        </w:tc>
      </w:tr>
    </w:tbl>
    <w:p w14:paraId="66309161" w14:textId="77777777" w:rsidR="00D54AA0" w:rsidRPr="00F130C7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</w:p>
    <w:p w14:paraId="70462368" w14:textId="77777777" w:rsidR="00D54AA0" w:rsidRPr="00F130C7" w:rsidRDefault="002C1299" w:rsidP="00D54AA0">
      <w:pPr>
        <w:autoSpaceDE w:val="0"/>
        <w:autoSpaceDN w:val="0"/>
        <w:adjustRightInd w:val="0"/>
        <w:jc w:val="center"/>
        <w:rPr>
          <w:rFonts w:ascii="Times" w:hAnsi="Times" w:cs="ArialNarrow,Bold"/>
          <w:b/>
          <w:bCs/>
          <w:sz w:val="24"/>
          <w:szCs w:val="24"/>
        </w:rPr>
      </w:pPr>
      <w:r w:rsidRPr="00F130C7">
        <w:rPr>
          <w:rFonts w:ascii="Times" w:hAnsi="Times" w:cs="ArialNarrow,Bold"/>
          <w:b/>
          <w:bCs/>
          <w:sz w:val="24"/>
          <w:szCs w:val="24"/>
        </w:rPr>
        <w:t>PROGRAMA</w:t>
      </w:r>
      <w:r w:rsidR="00D54AA0" w:rsidRPr="00F130C7">
        <w:rPr>
          <w:rFonts w:ascii="Times" w:hAnsi="Times" w:cs="ArialNarrow,Bold"/>
          <w:b/>
          <w:bCs/>
          <w:sz w:val="24"/>
          <w:szCs w:val="24"/>
        </w:rPr>
        <w:t xml:space="preserve"> DE ENSINO</w:t>
      </w:r>
    </w:p>
    <w:p w14:paraId="4DC93F92" w14:textId="77777777" w:rsidR="00D54AA0" w:rsidRPr="00C65D10" w:rsidRDefault="00D54AA0" w:rsidP="00D54AA0">
      <w:pPr>
        <w:autoSpaceDE w:val="0"/>
        <w:autoSpaceDN w:val="0"/>
        <w:adjustRightInd w:val="0"/>
        <w:jc w:val="left"/>
        <w:rPr>
          <w:rFonts w:ascii="Garamond" w:hAnsi="Garamond" w:cs="ArialNarrow,Bold"/>
          <w:b/>
          <w:bCs/>
        </w:rPr>
      </w:pPr>
    </w:p>
    <w:p w14:paraId="3C98A85E" w14:textId="77777777" w:rsidR="00D54AA0" w:rsidRPr="002C1299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  <w:r w:rsidRPr="002C1299">
        <w:rPr>
          <w:rFonts w:ascii="Times" w:hAnsi="Times" w:cs="ArialNarrow,Bold"/>
          <w:b/>
          <w:bCs/>
          <w:sz w:val="24"/>
          <w:szCs w:val="24"/>
        </w:rPr>
        <w:t>I.</w:t>
      </w:r>
      <w:r w:rsidR="00C65D10" w:rsidRPr="002C1299">
        <w:rPr>
          <w:rFonts w:ascii="Times" w:hAnsi="Times" w:cs="ArialNarrow,Bold"/>
          <w:b/>
          <w:bCs/>
          <w:sz w:val="24"/>
          <w:szCs w:val="24"/>
        </w:rPr>
        <w:t xml:space="preserve"> </w:t>
      </w:r>
      <w:r w:rsidRPr="002C1299">
        <w:rPr>
          <w:rFonts w:ascii="Times" w:hAnsi="Times" w:cs="ArialNarrow,Bold"/>
          <w:b/>
          <w:bCs/>
          <w:sz w:val="24"/>
          <w:szCs w:val="24"/>
        </w:rPr>
        <w:t>IDENTIFICAÇÃO</w:t>
      </w:r>
    </w:p>
    <w:p w14:paraId="4780004E" w14:textId="77777777" w:rsidR="00511642" w:rsidRPr="002C1299" w:rsidRDefault="00511642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031"/>
        <w:gridCol w:w="3858"/>
      </w:tblGrid>
      <w:tr w:rsidR="00511642" w:rsidRPr="002C1299" w14:paraId="6508820C" w14:textId="77777777" w:rsidTr="00087A1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498883B" w14:textId="77777777" w:rsidR="00511642" w:rsidRPr="002C1299" w:rsidRDefault="00511642" w:rsidP="001708FE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  <w:r w:rsidRPr="002C1299">
              <w:rPr>
                <w:rFonts w:ascii="Times" w:hAnsi="Times" w:cs="ArialNarrow"/>
                <w:sz w:val="24"/>
                <w:szCs w:val="24"/>
              </w:rPr>
              <w:t>Departamento: Psicologia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EF562" w14:textId="77777777" w:rsidR="00511642" w:rsidRPr="002C1299" w:rsidRDefault="00511642" w:rsidP="001708FE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</w:p>
        </w:tc>
      </w:tr>
      <w:tr w:rsidR="00511642" w:rsidRPr="002C1299" w14:paraId="444292A0" w14:textId="77777777" w:rsidTr="002C1299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1F136" w14:textId="77777777" w:rsidR="00511642" w:rsidRPr="002C1299" w:rsidRDefault="00511642" w:rsidP="001708FE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"/>
                <w:sz w:val="24"/>
                <w:szCs w:val="24"/>
              </w:rPr>
            </w:pPr>
            <w:r w:rsidRPr="002C1299">
              <w:rPr>
                <w:rFonts w:ascii="Times" w:hAnsi="Times" w:cs="ArialNarrow"/>
                <w:sz w:val="24"/>
                <w:szCs w:val="24"/>
              </w:rPr>
              <w:t xml:space="preserve">Disciplina: </w:t>
            </w:r>
            <w:bookmarkStart w:id="0" w:name="_GoBack"/>
            <w:r w:rsidRPr="002C1299">
              <w:rPr>
                <w:rFonts w:ascii="Times" w:hAnsi="Times" w:cs="ArialNarrow"/>
                <w:sz w:val="24"/>
                <w:szCs w:val="24"/>
              </w:rPr>
              <w:t xml:space="preserve">PSI 7103 </w:t>
            </w:r>
            <w:bookmarkEnd w:id="0"/>
            <w:r w:rsidRPr="002C1299">
              <w:rPr>
                <w:rFonts w:ascii="Times" w:hAnsi="Times" w:cs="ArialNarrow"/>
                <w:sz w:val="24"/>
                <w:szCs w:val="24"/>
              </w:rPr>
              <w:t>–</w:t>
            </w:r>
            <w:r w:rsidR="00E505A9" w:rsidRPr="002C1299">
              <w:rPr>
                <w:rFonts w:ascii="Times" w:hAnsi="Times" w:cs="ArialNarrow"/>
                <w:sz w:val="24"/>
                <w:szCs w:val="24"/>
              </w:rPr>
              <w:t xml:space="preserve"> </w:t>
            </w:r>
            <w:r w:rsidRPr="002C1299">
              <w:rPr>
                <w:rFonts w:ascii="Times" w:hAnsi="Times" w:cs="ArialNarrow"/>
                <w:sz w:val="24"/>
                <w:szCs w:val="24"/>
              </w:rPr>
              <w:t xml:space="preserve">Prática </w:t>
            </w:r>
            <w:r w:rsidR="00E505A9" w:rsidRPr="002C1299">
              <w:rPr>
                <w:rFonts w:ascii="Times" w:hAnsi="Times" w:cs="ArialNarrow"/>
                <w:sz w:val="24"/>
                <w:szCs w:val="24"/>
              </w:rPr>
              <w:t xml:space="preserve">e Pesquisa </w:t>
            </w:r>
            <w:r w:rsidRPr="002C1299">
              <w:rPr>
                <w:rFonts w:ascii="Times" w:hAnsi="Times" w:cs="ArialNarrow"/>
                <w:sz w:val="24"/>
                <w:szCs w:val="24"/>
              </w:rPr>
              <w:t>Orientada I</w:t>
            </w:r>
          </w:p>
          <w:p w14:paraId="383F58D8" w14:textId="77777777" w:rsidR="00314A5B" w:rsidRPr="002C1299" w:rsidRDefault="00314A5B" w:rsidP="001708FE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  <w:r w:rsidRPr="002C1299">
              <w:rPr>
                <w:rFonts w:ascii="Times" w:hAnsi="Times" w:cs="ArialNarrow"/>
                <w:sz w:val="24"/>
                <w:szCs w:val="24"/>
              </w:rPr>
              <w:t xml:space="preserve">Horas/aula semanais: 04                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402118" w14:textId="77777777" w:rsidR="00511642" w:rsidRPr="002C1299" w:rsidRDefault="00511642" w:rsidP="00314A5B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</w:p>
        </w:tc>
      </w:tr>
      <w:tr w:rsidR="00511642" w:rsidRPr="002C1299" w14:paraId="5829F456" w14:textId="77777777" w:rsidTr="00087A1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8FFD62C" w14:textId="77777777" w:rsidR="00511642" w:rsidRPr="002C1299" w:rsidRDefault="00511642" w:rsidP="001708FE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"/>
                <w:sz w:val="24"/>
                <w:szCs w:val="24"/>
              </w:rPr>
            </w:pPr>
            <w:r w:rsidRPr="002C1299">
              <w:rPr>
                <w:rFonts w:ascii="Times" w:hAnsi="Times" w:cs="ArialNarrow"/>
                <w:sz w:val="24"/>
                <w:szCs w:val="24"/>
              </w:rPr>
              <w:t>Horas de PPCC: 10 h/a</w:t>
            </w:r>
          </w:p>
          <w:p w14:paraId="19C82BDB" w14:textId="77777777" w:rsidR="00314A5B" w:rsidRPr="002C1299" w:rsidRDefault="00314A5B" w:rsidP="001708FE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  <w:r w:rsidRPr="002C1299">
              <w:rPr>
                <w:rFonts w:ascii="Times" w:hAnsi="Times" w:cs="ArialNarrow"/>
                <w:sz w:val="24"/>
                <w:szCs w:val="24"/>
              </w:rPr>
              <w:t>Oferta para os cursos: Psicologia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72A2E" w14:textId="77777777" w:rsidR="00511642" w:rsidRPr="002C1299" w:rsidRDefault="00511642" w:rsidP="001708FE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</w:p>
        </w:tc>
      </w:tr>
      <w:tr w:rsidR="00511642" w:rsidRPr="002C1299" w14:paraId="560D554D" w14:textId="77777777" w:rsidTr="00087A1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C8F67F9" w14:textId="77777777" w:rsidR="00511642" w:rsidRPr="002C1299" w:rsidRDefault="00511642" w:rsidP="00087A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  <w:r w:rsidRPr="002C1299">
              <w:rPr>
                <w:rFonts w:ascii="Times" w:hAnsi="Times" w:cs="ArialNarrow"/>
                <w:sz w:val="24"/>
                <w:szCs w:val="24"/>
              </w:rPr>
              <w:t>Pré-requisitos: Não Há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4A868" w14:textId="77777777" w:rsidR="00511642" w:rsidRPr="002C1299" w:rsidRDefault="00511642" w:rsidP="00087A18">
            <w:pPr>
              <w:autoSpaceDE w:val="0"/>
              <w:autoSpaceDN w:val="0"/>
              <w:adjustRightInd w:val="0"/>
              <w:jc w:val="left"/>
              <w:rPr>
                <w:rFonts w:ascii="Times" w:hAnsi="Times" w:cs="ArialNarrow,Bold"/>
                <w:bCs/>
                <w:sz w:val="24"/>
                <w:szCs w:val="24"/>
              </w:rPr>
            </w:pPr>
          </w:p>
        </w:tc>
      </w:tr>
    </w:tbl>
    <w:p w14:paraId="588E5BAA" w14:textId="77777777" w:rsidR="00511642" w:rsidRPr="002C1299" w:rsidRDefault="00511642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</w:p>
    <w:p w14:paraId="685F69CA" w14:textId="77777777" w:rsidR="00D54AA0" w:rsidRPr="002C1299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  <w:r w:rsidRPr="002C1299">
        <w:rPr>
          <w:rFonts w:ascii="Times" w:hAnsi="Times" w:cs="ArialNarrow,Bold"/>
          <w:b/>
          <w:bCs/>
          <w:sz w:val="24"/>
          <w:szCs w:val="24"/>
        </w:rPr>
        <w:t>II.</w:t>
      </w:r>
      <w:r w:rsidR="00C65D10" w:rsidRPr="002C1299">
        <w:rPr>
          <w:rFonts w:ascii="Times" w:hAnsi="Times" w:cs="ArialNarrow,Bold"/>
          <w:b/>
          <w:bCs/>
          <w:sz w:val="24"/>
          <w:szCs w:val="24"/>
        </w:rPr>
        <w:t xml:space="preserve"> </w:t>
      </w:r>
      <w:r w:rsidRPr="002C1299">
        <w:rPr>
          <w:rFonts w:ascii="Times" w:hAnsi="Times" w:cs="ArialNarrow,Bold"/>
          <w:b/>
          <w:bCs/>
          <w:sz w:val="24"/>
          <w:szCs w:val="24"/>
        </w:rPr>
        <w:t>EMENTA</w:t>
      </w:r>
    </w:p>
    <w:p w14:paraId="2F6A4CD7" w14:textId="77777777" w:rsidR="0076062E" w:rsidRPr="002C1299" w:rsidRDefault="0076062E" w:rsidP="0076062E">
      <w:pPr>
        <w:rPr>
          <w:rFonts w:ascii="Times" w:hAnsi="Times"/>
          <w:sz w:val="24"/>
          <w:szCs w:val="24"/>
        </w:rPr>
      </w:pPr>
      <w:r w:rsidRPr="002C1299">
        <w:rPr>
          <w:rFonts w:ascii="Times" w:hAnsi="Times"/>
          <w:sz w:val="24"/>
          <w:szCs w:val="24"/>
        </w:rPr>
        <w:t>Diferentes tipos de conhecimentos. Diversidade metodológica de pesquisa em psicologia. Elaboração de projeto de pesquisa com métodos de pesquisa em psicologia.</w:t>
      </w:r>
    </w:p>
    <w:p w14:paraId="1C12A182" w14:textId="77777777" w:rsidR="0076062E" w:rsidRPr="00F130C7" w:rsidRDefault="0076062E" w:rsidP="0076062E">
      <w:pPr>
        <w:rPr>
          <w:rFonts w:ascii="Times" w:hAnsi="Times"/>
          <w:sz w:val="24"/>
          <w:szCs w:val="24"/>
        </w:rPr>
      </w:pPr>
      <w:r w:rsidRPr="002C1299">
        <w:rPr>
          <w:rFonts w:ascii="Times" w:hAnsi="Times"/>
          <w:b/>
          <w:sz w:val="24"/>
          <w:szCs w:val="24"/>
        </w:rPr>
        <w:t>Diretrizes da disciplina</w:t>
      </w:r>
      <w:r w:rsidRPr="002C1299">
        <w:rPr>
          <w:rFonts w:ascii="Times" w:hAnsi="Times"/>
          <w:sz w:val="24"/>
          <w:szCs w:val="24"/>
        </w:rPr>
        <w:t xml:space="preserve"> – promover a integração entre disciplinas do semestre e trabalhos práticos </w:t>
      </w:r>
      <w:r w:rsidRPr="00F130C7">
        <w:rPr>
          <w:rFonts w:ascii="Times" w:hAnsi="Times"/>
          <w:sz w:val="24"/>
          <w:szCs w:val="24"/>
        </w:rPr>
        <w:t>relacionados com as disciplinas.</w:t>
      </w:r>
    </w:p>
    <w:p w14:paraId="11CAC40F" w14:textId="77777777" w:rsidR="00511642" w:rsidRPr="00F130C7" w:rsidRDefault="00511642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</w:p>
    <w:p w14:paraId="2AD02008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  <w:r>
        <w:rPr>
          <w:rFonts w:ascii="Times" w:hAnsi="Times" w:cs="ArialNarrow,Bold"/>
          <w:b/>
          <w:bCs/>
          <w:sz w:val="24"/>
          <w:szCs w:val="24"/>
        </w:rPr>
        <w:t>III</w:t>
      </w:r>
      <w:r w:rsidRPr="00F130C7">
        <w:rPr>
          <w:rFonts w:ascii="Times" w:hAnsi="Times" w:cs="ArialNarrow,Bold"/>
          <w:b/>
          <w:bCs/>
          <w:sz w:val="24"/>
          <w:szCs w:val="24"/>
        </w:rPr>
        <w:t>. OBJETIVOS</w:t>
      </w:r>
    </w:p>
    <w:p w14:paraId="0D69AFAC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>1. Identificar aspectos que definem e diferenciam o senso comum, o conhecimento científico e outros modos de conhecer.</w:t>
      </w:r>
    </w:p>
    <w:p w14:paraId="2A850804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>2. Estabelecer relações entre as atividades práticas orientadas e a formação em psicologia.</w:t>
      </w:r>
    </w:p>
    <w:p w14:paraId="4C915393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>3. Estabelecer relações entre a investigação científica e a formação em psicologia.</w:t>
      </w:r>
    </w:p>
    <w:p w14:paraId="7E400B3C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>4. Discutir a condição ética, estética e política da pesquisa e da atuação em psicologia.</w:t>
      </w:r>
    </w:p>
    <w:p w14:paraId="79FBFF05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>5. Desenvolver habilidade para identificação de problemas de pesquisa em psicologia.</w:t>
      </w:r>
    </w:p>
    <w:p w14:paraId="53735754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>6. Iniciar o planejamento de uma investigação científica, delimitando a problemática, o problema e a pergunta de pesquisa.</w:t>
      </w:r>
    </w:p>
    <w:p w14:paraId="0AEA1CBE" w14:textId="77777777" w:rsidR="00F130C7" w:rsidRPr="00F130C7" w:rsidRDefault="00F130C7" w:rsidP="00F130C7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>7. Identificar e acessar as principais bases de dados da produção científica em psicologia.</w:t>
      </w:r>
    </w:p>
    <w:p w14:paraId="525D55BA" w14:textId="77777777" w:rsidR="00314A5B" w:rsidRPr="00F130C7" w:rsidRDefault="00314A5B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</w:p>
    <w:p w14:paraId="61AE9CF5" w14:textId="77777777" w:rsidR="00D54AA0" w:rsidRPr="00F130C7" w:rsidRDefault="00F130C7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  <w:r>
        <w:rPr>
          <w:rFonts w:ascii="Times" w:hAnsi="Times" w:cs="ArialNarrow,Bold"/>
          <w:b/>
          <w:bCs/>
          <w:sz w:val="24"/>
          <w:szCs w:val="24"/>
        </w:rPr>
        <w:t>IV</w:t>
      </w:r>
      <w:r w:rsidR="00D54AA0" w:rsidRPr="00F130C7">
        <w:rPr>
          <w:rFonts w:ascii="Times" w:hAnsi="Times" w:cs="ArialNarrow,Bold"/>
          <w:b/>
          <w:bCs/>
          <w:sz w:val="24"/>
          <w:szCs w:val="24"/>
        </w:rPr>
        <w:t>.</w:t>
      </w:r>
      <w:r w:rsidR="00C65D10" w:rsidRPr="00F130C7">
        <w:rPr>
          <w:rFonts w:ascii="Times" w:hAnsi="Times" w:cs="ArialNarrow,Bold"/>
          <w:b/>
          <w:bCs/>
          <w:sz w:val="24"/>
          <w:szCs w:val="24"/>
        </w:rPr>
        <w:t xml:space="preserve"> </w:t>
      </w:r>
      <w:r w:rsidR="00314A5B" w:rsidRPr="00F130C7">
        <w:rPr>
          <w:rFonts w:ascii="Times" w:hAnsi="Times" w:cs="ArialNarrow,Bold"/>
          <w:b/>
          <w:bCs/>
          <w:sz w:val="24"/>
          <w:szCs w:val="24"/>
        </w:rPr>
        <w:t>CONTEÚDO PROGRAMÁTICO</w:t>
      </w:r>
    </w:p>
    <w:p w14:paraId="02C83B6C" w14:textId="77777777" w:rsidR="00D54AA0" w:rsidRPr="00F130C7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 xml:space="preserve">1. </w:t>
      </w:r>
      <w:r w:rsidR="00314A5B" w:rsidRPr="00F130C7">
        <w:rPr>
          <w:rFonts w:ascii="Times" w:hAnsi="Times" w:cs="ArialNarrow"/>
          <w:sz w:val="24"/>
          <w:szCs w:val="24"/>
        </w:rPr>
        <w:t>Tipos de conhecimento, suas diferenças e (im)possíveis relações: senso comum, ciência, filosofia, arte, religião.</w:t>
      </w:r>
    </w:p>
    <w:p w14:paraId="569C5E99" w14:textId="77777777" w:rsidR="00D54AA0" w:rsidRPr="002C1299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F130C7">
        <w:rPr>
          <w:rFonts w:ascii="Times" w:hAnsi="Times" w:cs="ArialNarrow"/>
          <w:sz w:val="24"/>
          <w:szCs w:val="24"/>
        </w:rPr>
        <w:t xml:space="preserve">2. </w:t>
      </w:r>
      <w:r w:rsidR="00314A5B" w:rsidRPr="00F130C7">
        <w:rPr>
          <w:rFonts w:ascii="Times" w:hAnsi="Times" w:cs="ArialNarrow"/>
          <w:sz w:val="24"/>
          <w:szCs w:val="24"/>
        </w:rPr>
        <w:t>Diferentes modalidades</w:t>
      </w:r>
      <w:r w:rsidR="00314A5B" w:rsidRPr="002C1299">
        <w:rPr>
          <w:rFonts w:ascii="Times" w:hAnsi="Times" w:cs="ArialNarrow"/>
          <w:sz w:val="24"/>
          <w:szCs w:val="24"/>
        </w:rPr>
        <w:t xml:space="preserve"> de pesquisa em psicologia.</w:t>
      </w:r>
    </w:p>
    <w:p w14:paraId="47E5EE8C" w14:textId="77777777" w:rsidR="00D54AA0" w:rsidRPr="002C1299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 xml:space="preserve">3. </w:t>
      </w:r>
      <w:r w:rsidR="00314A5B" w:rsidRPr="002C1299">
        <w:rPr>
          <w:rFonts w:ascii="Times" w:hAnsi="Times" w:cs="ArialNarrow"/>
          <w:sz w:val="24"/>
          <w:szCs w:val="24"/>
        </w:rPr>
        <w:t xml:space="preserve">Relações entre </w:t>
      </w:r>
      <w:r w:rsidRPr="002C1299">
        <w:rPr>
          <w:rFonts w:ascii="Times" w:hAnsi="Times" w:cs="ArialNarrow"/>
          <w:sz w:val="24"/>
          <w:szCs w:val="24"/>
        </w:rPr>
        <w:t>a investigação científica e a formaçã</w:t>
      </w:r>
      <w:r w:rsidR="00511642" w:rsidRPr="002C1299">
        <w:rPr>
          <w:rFonts w:ascii="Times" w:hAnsi="Times" w:cs="ArialNarrow"/>
          <w:sz w:val="24"/>
          <w:szCs w:val="24"/>
        </w:rPr>
        <w:t>o em psicologia.</w:t>
      </w:r>
    </w:p>
    <w:p w14:paraId="5AFD4EF8" w14:textId="77777777" w:rsidR="00314A5B" w:rsidRPr="002C1299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 xml:space="preserve">4. </w:t>
      </w:r>
      <w:r w:rsidR="00314A5B" w:rsidRPr="002C1299">
        <w:rPr>
          <w:rFonts w:ascii="Times" w:hAnsi="Times" w:cs="ArialNarrow"/>
          <w:sz w:val="24"/>
          <w:szCs w:val="24"/>
        </w:rPr>
        <w:t>A pesquisa científica como ação ética, estética e política.</w:t>
      </w:r>
    </w:p>
    <w:p w14:paraId="42CB5F54" w14:textId="77777777" w:rsidR="00314A5B" w:rsidRPr="002C1299" w:rsidRDefault="00D54AA0" w:rsidP="00D54AA0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 xml:space="preserve">5. </w:t>
      </w:r>
      <w:r w:rsidR="00314A5B" w:rsidRPr="002C1299">
        <w:rPr>
          <w:rFonts w:ascii="Times" w:hAnsi="Times" w:cs="ArialNarrow"/>
          <w:sz w:val="24"/>
          <w:szCs w:val="24"/>
        </w:rPr>
        <w:t>Introdução à diversidade metodológica.</w:t>
      </w:r>
    </w:p>
    <w:p w14:paraId="0F14EE30" w14:textId="77777777" w:rsidR="00314A5B" w:rsidRPr="002C1299" w:rsidRDefault="00314A5B" w:rsidP="00D54AA0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>6. O planejamento de pesquisa científica em Psicologia: tema, problema, objetivos gerais e específicos, relevância social e científica e revisão de literatura.</w:t>
      </w:r>
    </w:p>
    <w:p w14:paraId="310264A8" w14:textId="77777777" w:rsidR="00314A5B" w:rsidRPr="002C1299" w:rsidRDefault="00314A5B" w:rsidP="00D54AA0">
      <w:pPr>
        <w:autoSpaceDE w:val="0"/>
        <w:autoSpaceDN w:val="0"/>
        <w:adjustRightInd w:val="0"/>
        <w:jc w:val="left"/>
        <w:rPr>
          <w:rFonts w:ascii="Times" w:hAnsi="Times" w:cs="ArialNarrow"/>
          <w:sz w:val="24"/>
          <w:szCs w:val="24"/>
        </w:rPr>
      </w:pPr>
    </w:p>
    <w:p w14:paraId="43DC43DE" w14:textId="77777777" w:rsidR="00D54AA0" w:rsidRPr="002C1299" w:rsidRDefault="00F130C7" w:rsidP="00D54AA0">
      <w:pPr>
        <w:autoSpaceDE w:val="0"/>
        <w:autoSpaceDN w:val="0"/>
        <w:adjustRightInd w:val="0"/>
        <w:jc w:val="left"/>
        <w:rPr>
          <w:rFonts w:ascii="Times" w:hAnsi="Times" w:cs="ArialNarrow,Bold"/>
          <w:b/>
          <w:bCs/>
          <w:sz w:val="24"/>
          <w:szCs w:val="24"/>
        </w:rPr>
      </w:pPr>
      <w:r>
        <w:rPr>
          <w:rFonts w:ascii="Times" w:hAnsi="Times" w:cs="ArialNarrow,Bold"/>
          <w:b/>
          <w:bCs/>
          <w:sz w:val="24"/>
          <w:szCs w:val="24"/>
        </w:rPr>
        <w:t>V</w:t>
      </w:r>
      <w:r w:rsidR="00D54AA0" w:rsidRPr="002C1299">
        <w:rPr>
          <w:rFonts w:ascii="Times" w:hAnsi="Times" w:cs="ArialNarrow,Bold"/>
          <w:b/>
          <w:bCs/>
          <w:sz w:val="24"/>
          <w:szCs w:val="24"/>
        </w:rPr>
        <w:t>.</w:t>
      </w:r>
      <w:r>
        <w:rPr>
          <w:rFonts w:ascii="Times" w:hAnsi="Times" w:cs="ArialNarrow,Bold"/>
          <w:b/>
          <w:bCs/>
          <w:sz w:val="24"/>
          <w:szCs w:val="24"/>
        </w:rPr>
        <w:t xml:space="preserve"> BIBLIOGRAFIA</w:t>
      </w:r>
    </w:p>
    <w:p w14:paraId="74247662" w14:textId="77777777" w:rsidR="00314A5B" w:rsidRPr="002C1299" w:rsidRDefault="00314A5B" w:rsidP="00CC672E">
      <w:pPr>
        <w:autoSpaceDE w:val="0"/>
        <w:autoSpaceDN w:val="0"/>
        <w:adjustRightInd w:val="0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>DESLANDES, Sueli Ferreira. A construção do projeto de pesquisa. Pesquisa social: teoria, método e criatividade. Maria Cecilia de Souza Minayo (Org.). 23 ed. Petrópolis: Vozes, 2004.</w:t>
      </w:r>
    </w:p>
    <w:p w14:paraId="35DE8C88" w14:textId="77777777" w:rsidR="00314A5B" w:rsidRPr="002C1299" w:rsidRDefault="00314A5B" w:rsidP="00314A5B">
      <w:pPr>
        <w:autoSpaceDE w:val="0"/>
        <w:autoSpaceDN w:val="0"/>
        <w:adjustRightInd w:val="0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 xml:space="preserve">MICHEL, Maria Helena. </w:t>
      </w:r>
      <w:r w:rsidRPr="002C1299">
        <w:rPr>
          <w:rFonts w:ascii="Times" w:hAnsi="Times" w:cs="ArialNarrow,Italic"/>
          <w:i/>
          <w:iCs/>
          <w:sz w:val="24"/>
          <w:szCs w:val="24"/>
        </w:rPr>
        <w:t>Metodologia e Pesquisa Científica em Ciências Sociais</w:t>
      </w:r>
      <w:r w:rsidRPr="002C1299">
        <w:rPr>
          <w:rFonts w:ascii="Times" w:hAnsi="Times" w:cs="ArialNarrow"/>
          <w:sz w:val="24"/>
          <w:szCs w:val="24"/>
        </w:rPr>
        <w:t>. 2.ed. - São Paulo: Atlas, 2009.</w:t>
      </w:r>
    </w:p>
    <w:p w14:paraId="35C20BDB" w14:textId="77777777" w:rsidR="00314A5B" w:rsidRPr="002C1299" w:rsidRDefault="00314A5B" w:rsidP="00CC672E">
      <w:pPr>
        <w:autoSpaceDE w:val="0"/>
        <w:autoSpaceDN w:val="0"/>
        <w:adjustRightInd w:val="0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 xml:space="preserve">MINAYO, Maria Cecília.S. (org.). </w:t>
      </w:r>
      <w:r w:rsidRPr="002C1299">
        <w:rPr>
          <w:rFonts w:ascii="Times" w:hAnsi="Times" w:cs="ArialNarrow,Italic"/>
          <w:i/>
          <w:iCs/>
          <w:sz w:val="24"/>
          <w:szCs w:val="24"/>
        </w:rPr>
        <w:t xml:space="preserve">Pesquisa Social: </w:t>
      </w:r>
      <w:r w:rsidRPr="002C1299">
        <w:rPr>
          <w:rFonts w:ascii="Times" w:hAnsi="Times" w:cs="ArialNarrow"/>
          <w:sz w:val="24"/>
          <w:szCs w:val="24"/>
        </w:rPr>
        <w:t>t</w:t>
      </w:r>
      <w:r w:rsidR="002C1299" w:rsidRPr="002C1299">
        <w:rPr>
          <w:rFonts w:ascii="Times" w:hAnsi="Times" w:cs="ArialNarrow"/>
          <w:sz w:val="24"/>
          <w:szCs w:val="24"/>
        </w:rPr>
        <w:t>eoria, método e criatividade. 18</w:t>
      </w:r>
      <w:r w:rsidR="00372B7C" w:rsidRPr="002C1299">
        <w:rPr>
          <w:rFonts w:ascii="Times" w:hAnsi="Times" w:cs="ArialNarrow"/>
          <w:sz w:val="24"/>
          <w:szCs w:val="24"/>
        </w:rPr>
        <w:t>ª edição. Petrópolis: Vozes, 201</w:t>
      </w:r>
      <w:r w:rsidRPr="002C1299">
        <w:rPr>
          <w:rFonts w:ascii="Times" w:hAnsi="Times" w:cs="ArialNarrow"/>
          <w:sz w:val="24"/>
          <w:szCs w:val="24"/>
        </w:rPr>
        <w:t>0.</w:t>
      </w:r>
    </w:p>
    <w:p w14:paraId="704DB137" w14:textId="77777777" w:rsidR="00314A5B" w:rsidRPr="002C1299" w:rsidRDefault="00314A5B" w:rsidP="00CC672E">
      <w:pPr>
        <w:autoSpaceDE w:val="0"/>
        <w:autoSpaceDN w:val="0"/>
        <w:adjustRightInd w:val="0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 xml:space="preserve">OLABUÉNAGA, J.I.R. </w:t>
      </w:r>
      <w:r w:rsidRPr="002C1299">
        <w:rPr>
          <w:rFonts w:ascii="Times" w:hAnsi="Times" w:cs="ArialNarrow,Italic"/>
          <w:i/>
          <w:iCs/>
          <w:sz w:val="24"/>
          <w:szCs w:val="24"/>
        </w:rPr>
        <w:t xml:space="preserve">Metodología de la Investigación Cualitativa. </w:t>
      </w:r>
      <w:r w:rsidRPr="002C1299">
        <w:rPr>
          <w:rFonts w:ascii="Times" w:hAnsi="Times" w:cs="ArialNarrow"/>
          <w:sz w:val="24"/>
          <w:szCs w:val="24"/>
        </w:rPr>
        <w:t>2ª ed. Bilbao: Universidad de Deusto, 1999.</w:t>
      </w:r>
    </w:p>
    <w:p w14:paraId="6F9470F5" w14:textId="77777777" w:rsidR="00314A5B" w:rsidRPr="002C1299" w:rsidRDefault="00314A5B" w:rsidP="00CC672E">
      <w:pPr>
        <w:autoSpaceDE w:val="0"/>
        <w:autoSpaceDN w:val="0"/>
        <w:adjustRightInd w:val="0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lastRenderedPageBreak/>
        <w:t xml:space="preserve">OLIVEIRA, Roberto Cardoso de. </w:t>
      </w:r>
      <w:r w:rsidRPr="002C1299">
        <w:rPr>
          <w:rFonts w:ascii="Times" w:hAnsi="Times" w:cs="ArialNarrow,Italic"/>
          <w:i/>
          <w:iCs/>
          <w:sz w:val="24"/>
          <w:szCs w:val="24"/>
        </w:rPr>
        <w:t>O trabalho do antropólogo</w:t>
      </w:r>
      <w:r w:rsidRPr="002C1299">
        <w:rPr>
          <w:rFonts w:ascii="Times" w:hAnsi="Times" w:cs="ArialNarrow"/>
          <w:sz w:val="24"/>
          <w:szCs w:val="24"/>
        </w:rPr>
        <w:t>. Brasília: Paralelo 15; São Paulo: Editora UNESP, 2000.</w:t>
      </w:r>
    </w:p>
    <w:p w14:paraId="2CBE4916" w14:textId="77777777" w:rsidR="002C1299" w:rsidRDefault="00314A5B" w:rsidP="002C1299">
      <w:pPr>
        <w:autoSpaceDE w:val="0"/>
        <w:autoSpaceDN w:val="0"/>
        <w:adjustRightInd w:val="0"/>
        <w:rPr>
          <w:rFonts w:ascii="Times" w:hAnsi="Times" w:cs="ArialNarrow"/>
          <w:sz w:val="24"/>
          <w:szCs w:val="24"/>
        </w:rPr>
      </w:pPr>
      <w:r w:rsidRPr="002C1299">
        <w:rPr>
          <w:rFonts w:ascii="Times" w:hAnsi="Times" w:cs="ArialNarrow"/>
          <w:sz w:val="24"/>
          <w:szCs w:val="24"/>
        </w:rPr>
        <w:t xml:space="preserve">SANTOS, Boaventura de Sousa. </w:t>
      </w:r>
      <w:r w:rsidRPr="002C1299">
        <w:rPr>
          <w:rFonts w:ascii="Times" w:hAnsi="Times" w:cs="ArialNarrow,Italic"/>
          <w:i/>
          <w:iCs/>
          <w:sz w:val="24"/>
          <w:szCs w:val="24"/>
        </w:rPr>
        <w:t>Um discurso sobre as ciências</w:t>
      </w:r>
      <w:r w:rsidRPr="002C1299">
        <w:rPr>
          <w:rFonts w:ascii="Times" w:hAnsi="Times" w:cs="ArialNarrow"/>
          <w:sz w:val="24"/>
          <w:szCs w:val="24"/>
        </w:rPr>
        <w:t>. 3. ed. São Paulo: Cortez Editora, 2005.</w:t>
      </w:r>
    </w:p>
    <w:p w14:paraId="1B06A1FE" w14:textId="77777777" w:rsidR="0099069A" w:rsidRPr="002C1299" w:rsidRDefault="002C1299" w:rsidP="002C1299">
      <w:pPr>
        <w:autoSpaceDE w:val="0"/>
        <w:autoSpaceDN w:val="0"/>
        <w:adjustRightInd w:val="0"/>
        <w:rPr>
          <w:rFonts w:ascii="Times" w:hAnsi="Times" w:cs="ArialNarrow"/>
          <w:sz w:val="24"/>
          <w:szCs w:val="24"/>
        </w:rPr>
      </w:pPr>
      <w:r>
        <w:rPr>
          <w:rFonts w:ascii="Times" w:hAnsi="Times" w:cs="ArialNarrow"/>
          <w:sz w:val="24"/>
          <w:szCs w:val="24"/>
        </w:rPr>
        <w:t>ZANELLA, Andrea Vieira</w:t>
      </w:r>
      <w:r w:rsidR="00314A5B" w:rsidRPr="002C1299">
        <w:rPr>
          <w:rFonts w:ascii="Times" w:eastAsia="Times New Roman" w:hAnsi="Times" w:cs="Tahoma"/>
          <w:sz w:val="24"/>
          <w:szCs w:val="24"/>
          <w:shd w:val="clear" w:color="auto" w:fill="FFFFFF"/>
        </w:rPr>
        <w:t xml:space="preserve">Perguntar, registrar, escrever: inquietações metodológicas. 1ª. ed. Porto Aledre: Sulina; Editora da UFRGS, 2013. v. único. 183p </w:t>
      </w:r>
    </w:p>
    <w:sectPr w:rsidR="0099069A" w:rsidRPr="002C1299" w:rsidSect="000B54D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208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A0"/>
    <w:rsid w:val="0000500F"/>
    <w:rsid w:val="00023E64"/>
    <w:rsid w:val="000330B5"/>
    <w:rsid w:val="00043F97"/>
    <w:rsid w:val="00087A18"/>
    <w:rsid w:val="000A5AC3"/>
    <w:rsid w:val="000B54D8"/>
    <w:rsid w:val="000E04ED"/>
    <w:rsid w:val="000F31C6"/>
    <w:rsid w:val="00152CDC"/>
    <w:rsid w:val="001708FE"/>
    <w:rsid w:val="00194FA0"/>
    <w:rsid w:val="001B3195"/>
    <w:rsid w:val="001E4ABD"/>
    <w:rsid w:val="001F093E"/>
    <w:rsid w:val="002159D6"/>
    <w:rsid w:val="00225158"/>
    <w:rsid w:val="00242B4A"/>
    <w:rsid w:val="00245422"/>
    <w:rsid w:val="002835A5"/>
    <w:rsid w:val="002C1299"/>
    <w:rsid w:val="002E7633"/>
    <w:rsid w:val="002F6ACB"/>
    <w:rsid w:val="00314A5B"/>
    <w:rsid w:val="00340469"/>
    <w:rsid w:val="00372B7C"/>
    <w:rsid w:val="003966D3"/>
    <w:rsid w:val="003F6D43"/>
    <w:rsid w:val="00403AFF"/>
    <w:rsid w:val="00414D2F"/>
    <w:rsid w:val="004451EC"/>
    <w:rsid w:val="004B1471"/>
    <w:rsid w:val="004B5A5B"/>
    <w:rsid w:val="004C5679"/>
    <w:rsid w:val="004C7C92"/>
    <w:rsid w:val="00506D67"/>
    <w:rsid w:val="00511642"/>
    <w:rsid w:val="00534E9F"/>
    <w:rsid w:val="005638D5"/>
    <w:rsid w:val="005653E7"/>
    <w:rsid w:val="00624516"/>
    <w:rsid w:val="00686CFC"/>
    <w:rsid w:val="0069089F"/>
    <w:rsid w:val="006B4EC8"/>
    <w:rsid w:val="006E1A0B"/>
    <w:rsid w:val="00714C81"/>
    <w:rsid w:val="00735712"/>
    <w:rsid w:val="00741ACC"/>
    <w:rsid w:val="0076062E"/>
    <w:rsid w:val="00784524"/>
    <w:rsid w:val="007934E6"/>
    <w:rsid w:val="00795B38"/>
    <w:rsid w:val="007C344C"/>
    <w:rsid w:val="007D0D9A"/>
    <w:rsid w:val="0082073B"/>
    <w:rsid w:val="008466AD"/>
    <w:rsid w:val="00853B5F"/>
    <w:rsid w:val="008571BF"/>
    <w:rsid w:val="00866782"/>
    <w:rsid w:val="00884703"/>
    <w:rsid w:val="008B20F2"/>
    <w:rsid w:val="008C76E7"/>
    <w:rsid w:val="0091665D"/>
    <w:rsid w:val="00927A6B"/>
    <w:rsid w:val="00950468"/>
    <w:rsid w:val="0097416A"/>
    <w:rsid w:val="00985075"/>
    <w:rsid w:val="0099069A"/>
    <w:rsid w:val="009A6540"/>
    <w:rsid w:val="00A12344"/>
    <w:rsid w:val="00A32E08"/>
    <w:rsid w:val="00AB69A8"/>
    <w:rsid w:val="00B0761F"/>
    <w:rsid w:val="00B53BDA"/>
    <w:rsid w:val="00B8529C"/>
    <w:rsid w:val="00B9378B"/>
    <w:rsid w:val="00BF18A6"/>
    <w:rsid w:val="00C0395B"/>
    <w:rsid w:val="00C14AAF"/>
    <w:rsid w:val="00C30817"/>
    <w:rsid w:val="00C4453E"/>
    <w:rsid w:val="00C54043"/>
    <w:rsid w:val="00C64065"/>
    <w:rsid w:val="00C65D10"/>
    <w:rsid w:val="00C873FA"/>
    <w:rsid w:val="00C93BE5"/>
    <w:rsid w:val="00CA3CB0"/>
    <w:rsid w:val="00CB4269"/>
    <w:rsid w:val="00CC672E"/>
    <w:rsid w:val="00CD67C0"/>
    <w:rsid w:val="00D54AA0"/>
    <w:rsid w:val="00D72E18"/>
    <w:rsid w:val="00D921D9"/>
    <w:rsid w:val="00DA2D2C"/>
    <w:rsid w:val="00DD33C8"/>
    <w:rsid w:val="00DF45CA"/>
    <w:rsid w:val="00E03382"/>
    <w:rsid w:val="00E43AF4"/>
    <w:rsid w:val="00E505A9"/>
    <w:rsid w:val="00E776AB"/>
    <w:rsid w:val="00EC58E6"/>
    <w:rsid w:val="00F056A9"/>
    <w:rsid w:val="00F130C7"/>
    <w:rsid w:val="00F3519A"/>
    <w:rsid w:val="00F9103B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01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3E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4A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54AA0"/>
    <w:rPr>
      <w:rFonts w:ascii="Tahoma" w:hAnsi="Tahoma" w:cs="Tahoma"/>
      <w:sz w:val="16"/>
      <w:szCs w:val="16"/>
    </w:rPr>
  </w:style>
  <w:style w:type="paragraph" w:styleId="ListaMdia2-nfase4">
    <w:name w:val="Medium List 2 Accent 4"/>
    <w:basedOn w:val="Normal"/>
    <w:uiPriority w:val="34"/>
    <w:qFormat/>
    <w:rsid w:val="00C65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2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">
    <w:name w:val="Hyperlink"/>
    <w:uiPriority w:val="99"/>
    <w:unhideWhenUsed/>
    <w:rsid w:val="00B0761F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7D0D9A"/>
    <w:rPr>
      <w:rFonts w:ascii="Courier" w:hAnsi="Courier" w:cs="Courier"/>
    </w:rPr>
  </w:style>
  <w:style w:type="character" w:styleId="HiperlinkVisitado">
    <w:name w:val="FollowedHyperlink"/>
    <w:uiPriority w:val="99"/>
    <w:semiHidden/>
    <w:unhideWhenUsed/>
    <w:rsid w:val="007D0D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Usuário do Microsoft Office</cp:lastModifiedBy>
  <cp:revision>1</cp:revision>
  <cp:lastPrinted>2014-08-13T16:21:00Z</cp:lastPrinted>
  <dcterms:created xsi:type="dcterms:W3CDTF">2016-08-17T20:08:00Z</dcterms:created>
  <dcterms:modified xsi:type="dcterms:W3CDTF">2016-08-17T20:08:00Z</dcterms:modified>
</cp:coreProperties>
</file>